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33EA26" w14:textId="16582C05" w:rsidR="001522F1" w:rsidRDefault="00E0413A" w:rsidP="001522F1">
      <w:r>
        <w:rPr>
          <w:noProof/>
        </w:rPr>
        <w:drawing>
          <wp:anchor distT="0" distB="0" distL="114300" distR="114300" simplePos="0" relativeHeight="251673088" behindDoc="1" locked="0" layoutInCell="1" allowOverlap="1" wp14:anchorId="1B14EE56" wp14:editId="03626DE4">
            <wp:simplePos x="0" y="0"/>
            <wp:positionH relativeFrom="column">
              <wp:posOffset>-422910</wp:posOffset>
            </wp:positionH>
            <wp:positionV relativeFrom="paragraph">
              <wp:posOffset>0</wp:posOffset>
            </wp:positionV>
            <wp:extent cx="7658100" cy="3088640"/>
            <wp:effectExtent l="0" t="0" r="12700" b="1016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stage.png"/>
                    <pic:cNvPicPr/>
                  </pic:nvPicPr>
                  <pic:blipFill>
                    <a:blip r:embed="rId9">
                      <a:extLst>
                        <a:ext uri="{28A0092B-C50C-407E-A947-70E740481C1C}">
                          <a14:useLocalDpi xmlns:a14="http://schemas.microsoft.com/office/drawing/2010/main" val="0"/>
                        </a:ext>
                      </a:extLst>
                    </a:blip>
                    <a:stretch>
                      <a:fillRect/>
                    </a:stretch>
                  </pic:blipFill>
                  <pic:spPr>
                    <a:xfrm>
                      <a:off x="0" y="0"/>
                      <a:ext cx="7658126" cy="3088650"/>
                    </a:xfrm>
                    <a:prstGeom prst="rect">
                      <a:avLst/>
                    </a:prstGeom>
                  </pic:spPr>
                </pic:pic>
              </a:graphicData>
            </a:graphic>
            <wp14:sizeRelH relativeFrom="page">
              <wp14:pctWidth>0</wp14:pctWidth>
            </wp14:sizeRelH>
            <wp14:sizeRelV relativeFrom="page">
              <wp14:pctHeight>0</wp14:pctHeight>
            </wp14:sizeRelV>
          </wp:anchor>
        </w:drawing>
      </w:r>
    </w:p>
    <w:p w14:paraId="54AA694D" w14:textId="77777777" w:rsidR="001522F1" w:rsidRPr="00A37CDB" w:rsidRDefault="001522F1" w:rsidP="001522F1"/>
    <w:p w14:paraId="2896A357" w14:textId="77777777" w:rsidR="001522F1" w:rsidRPr="00A37CDB" w:rsidRDefault="001522F1" w:rsidP="00446CC1">
      <w:pPr>
        <w:tabs>
          <w:tab w:val="left" w:pos="6360"/>
        </w:tabs>
        <w:ind w:left="567" w:right="567"/>
      </w:pPr>
    </w:p>
    <w:p w14:paraId="3604F774" w14:textId="77777777" w:rsidR="001522F1" w:rsidRPr="00A37CDB" w:rsidRDefault="001522F1" w:rsidP="001522F1">
      <w:pPr>
        <w:tabs>
          <w:tab w:val="left" w:pos="6360"/>
        </w:tabs>
      </w:pPr>
    </w:p>
    <w:p w14:paraId="7795F57A" w14:textId="77777777" w:rsidR="001522F1" w:rsidRPr="00A37CDB" w:rsidRDefault="001522F1" w:rsidP="001522F1">
      <w:pPr>
        <w:tabs>
          <w:tab w:val="left" w:pos="6360"/>
        </w:tabs>
      </w:pPr>
    </w:p>
    <w:p w14:paraId="4EF74F71" w14:textId="77777777" w:rsidR="001522F1" w:rsidRPr="00A37CDB" w:rsidRDefault="001522F1" w:rsidP="001522F1">
      <w:pPr>
        <w:tabs>
          <w:tab w:val="left" w:pos="6360"/>
        </w:tabs>
      </w:pPr>
    </w:p>
    <w:p w14:paraId="00AF814A" w14:textId="77777777" w:rsidR="001522F1" w:rsidRPr="00A37CDB" w:rsidRDefault="001522F1" w:rsidP="001522F1">
      <w:pPr>
        <w:tabs>
          <w:tab w:val="left" w:pos="6360"/>
        </w:tabs>
      </w:pPr>
    </w:p>
    <w:p w14:paraId="67FFA230" w14:textId="77777777" w:rsidR="001522F1" w:rsidRPr="00A37CDB" w:rsidRDefault="001522F1" w:rsidP="001522F1">
      <w:pPr>
        <w:tabs>
          <w:tab w:val="left" w:pos="6360"/>
        </w:tabs>
      </w:pPr>
    </w:p>
    <w:p w14:paraId="54FDEF04" w14:textId="77777777" w:rsidR="001522F1" w:rsidRPr="00A37CDB" w:rsidRDefault="001522F1" w:rsidP="001522F1">
      <w:pPr>
        <w:tabs>
          <w:tab w:val="left" w:pos="6360"/>
        </w:tabs>
      </w:pPr>
    </w:p>
    <w:p w14:paraId="2CC7611E" w14:textId="77777777" w:rsidR="001522F1" w:rsidRPr="00A37CDB" w:rsidRDefault="001522F1" w:rsidP="001522F1">
      <w:pPr>
        <w:tabs>
          <w:tab w:val="left" w:pos="6360"/>
        </w:tabs>
      </w:pPr>
    </w:p>
    <w:p w14:paraId="77E58E9E" w14:textId="77777777" w:rsidR="001522F1" w:rsidRPr="00A37CDB" w:rsidRDefault="001522F1" w:rsidP="001522F1">
      <w:pPr>
        <w:tabs>
          <w:tab w:val="left" w:pos="6360"/>
        </w:tabs>
      </w:pPr>
    </w:p>
    <w:p w14:paraId="3C9D319E" w14:textId="77777777" w:rsidR="001522F1" w:rsidRPr="00A37CDB" w:rsidRDefault="001522F1" w:rsidP="001522F1">
      <w:pPr>
        <w:tabs>
          <w:tab w:val="left" w:pos="6360"/>
        </w:tabs>
      </w:pPr>
    </w:p>
    <w:p w14:paraId="75855BBA" w14:textId="77777777" w:rsidR="001522F1" w:rsidRPr="00A37CDB" w:rsidRDefault="001522F1" w:rsidP="001522F1">
      <w:pPr>
        <w:tabs>
          <w:tab w:val="left" w:pos="6360"/>
        </w:tabs>
      </w:pPr>
    </w:p>
    <w:p w14:paraId="181CECE7" w14:textId="77777777" w:rsidR="001522F1" w:rsidRPr="00A37CDB" w:rsidRDefault="001522F1" w:rsidP="001522F1">
      <w:pPr>
        <w:tabs>
          <w:tab w:val="left" w:pos="6360"/>
        </w:tabs>
      </w:pPr>
    </w:p>
    <w:p w14:paraId="28B916FC" w14:textId="77777777" w:rsidR="001522F1" w:rsidRPr="00A37CDB" w:rsidRDefault="001522F1" w:rsidP="001522F1">
      <w:pPr>
        <w:tabs>
          <w:tab w:val="left" w:pos="6360"/>
        </w:tabs>
      </w:pPr>
    </w:p>
    <w:p w14:paraId="5FB39CCF" w14:textId="77777777" w:rsidR="001522F1" w:rsidRPr="00A37CDB" w:rsidRDefault="00110AF7" w:rsidP="001522F1">
      <w:pPr>
        <w:tabs>
          <w:tab w:val="left" w:pos="6360"/>
        </w:tabs>
      </w:pPr>
      <w:r>
        <w:rPr>
          <w:noProof/>
          <w:szCs w:val="20"/>
        </w:rPr>
        <mc:AlternateContent>
          <mc:Choice Requires="wps">
            <w:drawing>
              <wp:anchor distT="0" distB="0" distL="114300" distR="114300" simplePos="0" relativeHeight="251646464" behindDoc="1" locked="0" layoutInCell="1" allowOverlap="1" wp14:anchorId="0C6800DF" wp14:editId="0CF634E5">
                <wp:simplePos x="0" y="0"/>
                <wp:positionH relativeFrom="column">
                  <wp:posOffset>-962660</wp:posOffset>
                </wp:positionH>
                <wp:positionV relativeFrom="paragraph">
                  <wp:posOffset>1709420</wp:posOffset>
                </wp:positionV>
                <wp:extent cx="8197850" cy="342900"/>
                <wp:effectExtent l="2540" t="0" r="3810" b="5080"/>
                <wp:wrapNone/>
                <wp:docPr id="3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0" cy="342900"/>
                        </a:xfrm>
                        <a:prstGeom prst="rect">
                          <a:avLst/>
                        </a:prstGeom>
                        <a:solidFill>
                          <a:srgbClr val="4F4E5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6B01D" w14:textId="77777777" w:rsidR="006D59DA" w:rsidRDefault="006D59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75.75pt;margin-top:134.6pt;width:645.5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0eiYUCAAAHBQAADgAAAGRycy9lMm9Eb2MueG1srFTbjtMwEH1H4h8sv3dzWadtok1XeytCWmDF&#10;wge4sdNYOLax3aYL4t8ZO223CzwgRB9cT2Y8PmfmjC8ud71EW26d0KrG2VmKEVeNZkKta/z503Iy&#10;x8h5qhiVWvEaP3GHLxevX10MpuK57rRk3CJIolw1mBp33psqSVzT8Z66M224AmerbU89mHadMEsH&#10;yN7LJE/TaTJoy4zVDXcOvt6OTryI+duWN/5D2zrukawxYPNxtXFdhTVZXNBqbanpRLOHQf8BRU+F&#10;gkuPqW6pp2hjxW+petFY7XTrzxrdJ7ptRcMjB2CTpb+weeyo4ZELFMeZY5nc/0vbvN8+WCRYjc+n&#10;GCnaQ48+QtWoWkuOSKjPYFwFYY/mwQaGztzr5otDSt90EMWvrNVDxykDVFmIT14cCIaDo2g1vNMM&#10;stON17FUu9b2ISEUAe1iR56OHeE7jxr4OM/K2byAxjXgOyd5mcaWJbQ6nDbW+Tdc9yhsamwBe8xO&#10;t/fOBzS0OoRE9FoKthRSRsOuVzfSoi0FdZAluSuKSABInoZJFYKVDsfGjOMXAAl3BF+AG7v9vcxy&#10;kl7n5WQ5nc8mpCXFpJyl80maldflNCUluV3+CAAzUnWCMa7uheIH5WXk7zq7n4FRM1F7aKhxWeRF&#10;5P4CvTslmcbfn0j2wsMgStFD0Y9BtAqNvVMMaNPKUyHHffISfqwy1ODwH6sSZRA6PyrI71Y7yBLk&#10;sNLsCQRhNfQLWguvB2w6bb9hNMAk1th93VDLMZJvFYiqzAgJoxsNUsxyMOypZ3XqoaqBVDX2GI3b&#10;Gz+O+8ZYse7gpizWSOkrEGIrokaeUe3lC9MWyexfhjDOp3aMen6/Fj8BAAD//wMAUEsDBBQABgAI&#10;AAAAIQBkIllK4gAAAA0BAAAPAAAAZHJzL2Rvd25yZXYueG1sTI/BTsMwDIbvk3iHyEjctrSpOrFS&#10;d0KTEIIdgIE4e0loKpqkarKte3uyEzva/vT7++v1ZHt21GPovEPIFxkw7aRXnWsRvj6f5vfAQiSn&#10;qPdOI5x1gHVzM6upUv7kPvRxF1uWQlyoCMHEOFScB2m0pbDwg3bp9uNHSzGNY8vVSKcUbnsusmzJ&#10;LXUufTA06I3R8nd3sAi2eDbvcruVryUV3cvwfRbmbYN4dzs9PgCLeor/MFz0kzo0yWnvD04F1iPM&#10;8zIvE4sglisB7ILkxSqt9giFKATwpubXLZo/AAAA//8DAFBLAQItABQABgAIAAAAIQDkmcPA+wAA&#10;AOEBAAATAAAAAAAAAAAAAAAAAAAAAABbQ29udGVudF9UeXBlc10ueG1sUEsBAi0AFAAGAAgAAAAh&#10;ACOyauHXAAAAlAEAAAsAAAAAAAAAAAAAAAAALAEAAF9yZWxzLy5yZWxzUEsBAi0AFAAGAAgAAAAh&#10;ADg9HomFAgAABwUAAA4AAAAAAAAAAAAAAAAALAIAAGRycy9lMm9Eb2MueG1sUEsBAi0AFAAGAAgA&#10;AAAhAGQiWUriAAAADQEAAA8AAAAAAAAAAAAAAAAA3QQAAGRycy9kb3ducmV2LnhtbFBLBQYAAAAA&#10;BAAEAPMAAADsBQAAAAA=&#10;" fillcolor="#4f4e55" stroked="f">
                <v:textbox>
                  <w:txbxContent>
                    <w:p w14:paraId="5216B01D" w14:textId="77777777" w:rsidR="006D59DA" w:rsidRDefault="006D59DA"/>
                  </w:txbxContent>
                </v:textbox>
              </v:rect>
            </w:pict>
          </mc:Fallback>
        </mc:AlternateContent>
      </w:r>
      <w:r w:rsidR="001522F1" w:rsidRPr="00A37CDB">
        <w:br/>
      </w:r>
    </w:p>
    <w:p w14:paraId="0893942F" w14:textId="77777777" w:rsidR="001522F1" w:rsidRPr="00A37CDB" w:rsidRDefault="00110AF7" w:rsidP="001522F1">
      <w:pPr>
        <w:tabs>
          <w:tab w:val="left" w:pos="-567"/>
          <w:tab w:val="left" w:pos="6360"/>
        </w:tabs>
        <w:spacing w:line="140" w:lineRule="exact"/>
        <w:rPr>
          <w:rFonts w:ascii="TheSans 7-Bold" w:hAnsi="TheSans 7-Bold"/>
          <w:color w:val="FFFFFF"/>
          <w:sz w:val="28"/>
        </w:rPr>
      </w:pPr>
      <w:r>
        <w:rPr>
          <w:noProof/>
          <w:szCs w:val="20"/>
        </w:rPr>
        <mc:AlternateContent>
          <mc:Choice Requires="wps">
            <w:drawing>
              <wp:anchor distT="0" distB="0" distL="114300" distR="114300" simplePos="0" relativeHeight="251656704" behindDoc="0" locked="0" layoutInCell="1" allowOverlap="1" wp14:anchorId="5C57EC6A" wp14:editId="34157354">
                <wp:simplePos x="0" y="0"/>
                <wp:positionH relativeFrom="column">
                  <wp:posOffset>-537210</wp:posOffset>
                </wp:positionH>
                <wp:positionV relativeFrom="paragraph">
                  <wp:posOffset>48260</wp:posOffset>
                </wp:positionV>
                <wp:extent cx="8895080" cy="383540"/>
                <wp:effectExtent l="0" t="0" r="0" b="0"/>
                <wp:wrapNone/>
                <wp:docPr id="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508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_MON_1136364701"/>
                          <w:bookmarkEnd w:id="0"/>
                          <w:bookmarkStart w:id="1" w:name="_MON_1136364650"/>
                          <w:bookmarkEnd w:id="1"/>
                          <w:p w14:paraId="00221E96" w14:textId="77777777" w:rsidR="006D59DA" w:rsidRDefault="006D59DA">
                            <w:r>
                              <w:object w:dxaOrig="13720" w:dyaOrig="460" w14:anchorId="59789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86pt;height:23pt" o:ole="">
                                  <v:imagedata r:id="rId10" o:title=""/>
                                </v:shape>
                                <o:OLEObject Type="Embed" ProgID="Word.Picture.8" ShapeID="_x0000_i1026" DrawAspect="Content" ObjectID="_136017442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7" type="#_x0000_t202" style="position:absolute;margin-left:-42.25pt;margin-top:3.8pt;width:700.4pt;height:30.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0lRbsCAADCBQAADgAAAGRycy9lMm9Eb2MueG1srFTbbtswDH0fsH8Q9O76EjuxjTpFm8TDgO4C&#10;tPsAxZJjYbbkSUqcrti/j5Jza/sybPODIYnU4SF5xOubfdeiHVOaS1Hg8CrAiIlKUi42Bf72WHop&#10;RtoQQUkrBSvwE9P4Zv7+3fXQ5yySjWwpUwhAhM6HvsCNMX3u+7pqWEf0leyZAGMtVUcMbNXGp4oM&#10;gN61fhQEU3+QivZKVkxrOF2ORjx3+HXNKvOlrjUzqC0wcDPur9x/bf/+/JrkG0X6hlcHGuQvWHSE&#10;Cwh6gloSQ9BW8TdQHa+U1LI2V5XsfFnXvGIuB8gmDF5l89CQnrlcoDi6P5VJ/z/Y6vPuq0KcFniS&#10;YCRIBz16ZHuD7uQehamtz9DrHNweenA0eziHPrtcdX8vq+8aCbloiNiwW6Xk0DBCgV9ob/oXV0cc&#10;bUHWwydJIQ7ZGumA9rXqbPGgHAjQoU9Pp95YLhUcpmmWBCmYKrBN0kkSu+b5JD/e7pU2H5jskF0U&#10;WEHvHTrZ3Wtj2ZD86GKDCVnytnX9b8WLA3AcTyA2XLU2y8K18zkLslW6SmMvjqYrLw4o9W7LRexN&#10;y3CWLCfLxWIZ/rJxwzhvOKVM2DBHaYXxn7XuIPJRFCdxadlyauEsJa0260Wr0I6AtEv3uZqD5ezm&#10;v6ThigC5vEopjOLgLsq8cprOvLiOEy+bBakXhNldNg3iLF6WL1O654L9e0poKHCWRMkopjPpV7kF&#10;7nubG8k7bmB4tLwDeZycSG4luBLUtdYQ3o7ri1JY+udSQLuPjXaCtRod1Wr26717G07NVsxrSZ9A&#10;wUqCwECLMPhg0Uj1E6MBhkiB9Y8tUQyj9qOAV5CFMcgUGbeJk1kEG3VpWV9aiKgAqsAGo3G5MOOk&#10;2vaKbxqINL47IW/h5dTcifrM6vDeYFC43A5DzU6iy73zOo/e+W8AAAD//wMAUEsDBBQABgAIAAAA&#10;IQDYdcNa3gAAAAkBAAAPAAAAZHJzL2Rvd25yZXYueG1sTI/NbsIwEITvlXgHa5F6A5sCaRqyQVWr&#10;XltBf6TeTLwkEfE6ig1J377m1B5HM5r5Jt+OthUX6n3jGGExVyCIS2carhA+3l9mKQgfNBvdOiaE&#10;H/KwLSY3uc6MG3hHl32oRCxhn2mEOoQuk9KXNVnt564jjt7R9VaHKPtKml4Psdy28k6pRFrdcFyo&#10;dUdPNZWn/dkifL4ev79W6q16tutucKOSbB8k4u10fNyACDSGvzBc8SM6FJHp4M5svGgRZulqHaMI&#10;9wmIq79cJEsQB4QkVSCLXP5/UPwCAAD//wMAUEsBAi0AFAAGAAgAAAAhAOSZw8D7AAAA4QEAABMA&#10;AAAAAAAAAAAAAAAAAAAAAFtDb250ZW50X1R5cGVzXS54bWxQSwECLQAUAAYACAAAACEAI7Jq4dcA&#10;AACUAQAACwAAAAAAAAAAAAAAAAAsAQAAX3JlbHMvLnJlbHNQSwECLQAUAAYACAAAACEAuM0lRbsC&#10;AADCBQAADgAAAAAAAAAAAAAAAAAsAgAAZHJzL2Uyb0RvYy54bWxQSwECLQAUAAYACAAAACEA2HXD&#10;Wt4AAAAJAQAADwAAAAAAAAAAAAAAAAATBQAAZHJzL2Rvd25yZXYueG1sUEsFBgAAAAAEAAQA8wAA&#10;AB4GAAAAAA==&#10;" filled="f" stroked="f">
                <v:textbox>
                  <w:txbxContent>
                    <w:bookmarkStart w:id="2" w:name="_MON_1136364701"/>
                    <w:bookmarkEnd w:id="2"/>
                    <w:bookmarkStart w:id="3" w:name="_MON_1136364650"/>
                    <w:bookmarkEnd w:id="3"/>
                    <w:p w14:paraId="00221E96" w14:textId="77777777" w:rsidR="006D59DA" w:rsidRDefault="006D59DA">
                      <w:r>
                        <w:object w:dxaOrig="13720" w:dyaOrig="460" w14:anchorId="59789369">
                          <v:shape id="_x0000_i1026" type="#_x0000_t75" style="width:686pt;height:23pt" o:ole="">
                            <v:imagedata r:id="rId12" o:title=""/>
                          </v:shape>
                          <o:OLEObject Type="Embed" ProgID="Word.Picture.8" ShapeID="_x0000_i1026" DrawAspect="Content" ObjectID="_1360174427"/>
                        </w:object>
                      </w:r>
                    </w:p>
                  </w:txbxContent>
                </v:textbox>
              </v:shape>
            </w:pict>
          </mc:Fallback>
        </mc:AlternateContent>
      </w:r>
    </w:p>
    <w:p w14:paraId="20A88087" w14:textId="77777777" w:rsidR="001522F1" w:rsidRPr="00A37CDB" w:rsidRDefault="00110AF7" w:rsidP="001522F1">
      <w:pPr>
        <w:tabs>
          <w:tab w:val="left" w:pos="-567"/>
          <w:tab w:val="left" w:pos="6360"/>
        </w:tabs>
        <w:spacing w:line="140" w:lineRule="exact"/>
        <w:rPr>
          <w:rFonts w:ascii="TheSans 7-Bold" w:hAnsi="TheSans 7-Bold"/>
          <w:color w:val="FFFFFF"/>
          <w:sz w:val="28"/>
        </w:rPr>
      </w:pPr>
      <w:r>
        <w:rPr>
          <w:noProof/>
          <w:szCs w:val="20"/>
        </w:rPr>
        <mc:AlternateContent>
          <mc:Choice Requires="wps">
            <w:drawing>
              <wp:anchor distT="0" distB="0" distL="114300" distR="114300" simplePos="0" relativeHeight="251645440" behindDoc="1" locked="0" layoutInCell="1" allowOverlap="1" wp14:anchorId="35F628AB" wp14:editId="3F830914">
                <wp:simplePos x="0" y="0"/>
                <wp:positionH relativeFrom="column">
                  <wp:posOffset>-994410</wp:posOffset>
                </wp:positionH>
                <wp:positionV relativeFrom="paragraph">
                  <wp:posOffset>10160</wp:posOffset>
                </wp:positionV>
                <wp:extent cx="8197850" cy="1320800"/>
                <wp:effectExtent l="0" t="0" r="0" b="2540"/>
                <wp:wrapNone/>
                <wp:docPr id="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0" cy="1320800"/>
                        </a:xfrm>
                        <a:prstGeom prst="rect">
                          <a:avLst/>
                        </a:prstGeom>
                        <a:solidFill>
                          <a:srgbClr val="7D5C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78.25pt;margin-top:.8pt;width:645.5pt;height:10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hCZIECAAD9BAAADgAAAGRycy9lMm9Eb2MueG1srFRtb9MwEP6OxH+w/L3Ly9I1iZZOW0sR0oCJ&#10;wQ9wbaexcGxju00H4r9zdtrSAR8Qoh9cX+58fp6753x9s+8l2nHrhFYNzi5SjLiimgm1afCnj6tJ&#10;iZHzRDEiteINfuIO38xfvrgeTM1z3WnJuEWQRLl6MA3uvDd1kjja8Z64C224AmerbU88mHaTMEsG&#10;yN7LJE/Tq2TQlhmrKXcOvi5HJ57H/G3LqX/fto57JBsM2HxcbVzXYU3m16TeWGI6QQ8wyD+g6IlQ&#10;cOkp1ZJ4grZW/JaqF9Rqp1t/QXWf6LYVlEcOwCZLf2Hz2BHDIxcojjOnMrn/l5a+2z1YJFiDLwuM&#10;FOmhRx+gakRtJEeXoT6DcTWEPZoHGxg6c6/pZ4eUXnQQxW+t1UPHCQNUWYhPnh0IhoOjaD281Qyy&#10;k63XsVT71vYhIRQB7WNHnk4d4XuPKHwss2pWTqFxFHzZZZ6WaexZQurjcWOdf811j8KmwRbAx/Rk&#10;d+98gEPqY0iEr6VgKyFlNOxmvZAW7QjIY7acLsq7yABYnodJFYKVDsfGjOMXQAl3BF/AG9v9rcry&#10;Ir3Lq8nqqpxNiraYTqpZWk7SrLqrrtKiKpar7wFgVtSdYIyre6H4UXpZ8XetPQzBKJooPjQ0uJrm&#10;08j9GXp3TjKNvz+R7IWHSZSih6qfgkgdOvtKMaBNak+EHPfJc/ixylCD43+sStRBaP0oobVmTyAD&#10;q6FJ0FB4M2DTafsVowHmr8Huy5ZYjpF8o0BKVVYUYWCjUUxnORj23LM+9xBFIVWDPUbjduHHId8a&#10;KzYd3JTFwih9C/JrRRRGkOaI6iBamLHI4PAehCE+t2PUz1dr/gMAAP//AwBQSwMEFAAGAAgAAAAh&#10;AOFHvCzgAAAACwEAAA8AAABkcnMvZG93bnJldi54bWxMj01PwkAQhu8m/ofNmHiD3SIUrN0SP+LV&#10;IJKAt6Ud28bubNNdaPHXOz3pceZ98n6k68E24oydrx1piKYKBFLuippKDbuP18kKhA+GCtM4Qg0X&#10;9LDOrq9SkxSup3c8b0Mp2IR8YjRUIbSJlD6v0Bo/dS0Sa1+usybw2ZWy6EzP5raRM6ViaU1NnFCZ&#10;Fp8rzL+3Jzvmfio/369eXP1zKd+Wh/7wtNtofXszPD6ACDiEPxjG+lwdMu50dCcqvGg0TKJFvGCW&#10;lRjECER3c34cNczUfQwyS+X/DdkvAAAA//8DAFBLAQItABQABgAIAAAAIQDkmcPA+wAAAOEBAAAT&#10;AAAAAAAAAAAAAAAAAAAAAABbQ29udGVudF9UeXBlc10ueG1sUEsBAi0AFAAGAAgAAAAhACOyauHX&#10;AAAAlAEAAAsAAAAAAAAAAAAAAAAALAEAAF9yZWxzLy5yZWxzUEsBAi0AFAAGAAgAAAAhAHh4QmSB&#10;AgAA/QQAAA4AAAAAAAAAAAAAAAAALAIAAGRycy9lMm9Eb2MueG1sUEsBAi0AFAAGAAgAAAAhAOFH&#10;vCzgAAAACwEAAA8AAAAAAAAAAAAAAAAA2QQAAGRycy9kb3ducmV2LnhtbFBLBQYAAAAABAAEAPMA&#10;AADmBQAAAAA=&#10;" fillcolor="#7d5c8b" stroked="f"/>
            </w:pict>
          </mc:Fallback>
        </mc:AlternateContent>
      </w:r>
    </w:p>
    <w:p w14:paraId="7B579062" w14:textId="77777777" w:rsidR="001522F1" w:rsidRPr="00A37CDB" w:rsidRDefault="001522F1" w:rsidP="001522F1">
      <w:pPr>
        <w:tabs>
          <w:tab w:val="left" w:pos="-567"/>
          <w:tab w:val="left" w:pos="6360"/>
        </w:tabs>
        <w:spacing w:line="140" w:lineRule="exact"/>
        <w:rPr>
          <w:rFonts w:ascii="TheSans 7-Bold" w:hAnsi="TheSans 7-Bold"/>
          <w:color w:val="FFFFFF"/>
          <w:sz w:val="28"/>
        </w:rPr>
      </w:pPr>
    </w:p>
    <w:p w14:paraId="694AFB88" w14:textId="77777777" w:rsidR="001522F1" w:rsidRPr="00A37CDB" w:rsidRDefault="001522F1" w:rsidP="001522F1">
      <w:pPr>
        <w:tabs>
          <w:tab w:val="left" w:pos="-567"/>
          <w:tab w:val="left" w:pos="6360"/>
        </w:tabs>
        <w:spacing w:line="140" w:lineRule="exact"/>
        <w:rPr>
          <w:rFonts w:ascii="TheSans 7-Bold" w:hAnsi="TheSans 7-Bold"/>
          <w:color w:val="FFFFFF"/>
          <w:sz w:val="28"/>
        </w:rPr>
      </w:pPr>
    </w:p>
    <w:p w14:paraId="7CA07B07" w14:textId="77777777" w:rsidR="001522F1" w:rsidRPr="00A37CDB" w:rsidRDefault="00110AF7" w:rsidP="001522F1">
      <w:pPr>
        <w:tabs>
          <w:tab w:val="left" w:pos="-567"/>
          <w:tab w:val="left" w:pos="6360"/>
        </w:tabs>
        <w:spacing w:line="140" w:lineRule="exact"/>
        <w:rPr>
          <w:rFonts w:ascii="TheSans 7-Bold" w:hAnsi="TheSans 7-Bold"/>
          <w:color w:val="FFFFFF"/>
          <w:sz w:val="28"/>
        </w:rPr>
      </w:pPr>
      <w:r>
        <w:rPr>
          <w:noProof/>
          <w:szCs w:val="20"/>
        </w:rPr>
        <mc:AlternateContent>
          <mc:Choice Requires="wps">
            <w:drawing>
              <wp:anchor distT="0" distB="0" distL="114300" distR="114300" simplePos="0" relativeHeight="251653632" behindDoc="0" locked="0" layoutInCell="1" allowOverlap="1" wp14:anchorId="21001FC1" wp14:editId="1CCF00A3">
                <wp:simplePos x="0" y="0"/>
                <wp:positionH relativeFrom="column">
                  <wp:posOffset>-95250</wp:posOffset>
                </wp:positionH>
                <wp:positionV relativeFrom="paragraph">
                  <wp:posOffset>149860</wp:posOffset>
                </wp:positionV>
                <wp:extent cx="7216140" cy="914400"/>
                <wp:effectExtent l="6350" t="0" r="3810" b="2540"/>
                <wp:wrapSquare wrapText="bothSides"/>
                <wp:docPr id="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614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D0E55" w14:textId="77777777" w:rsidR="006D59DA" w:rsidRPr="00210BA8" w:rsidRDefault="006D59DA" w:rsidP="001522F1">
                            <w:pPr>
                              <w:tabs>
                                <w:tab w:val="left" w:pos="6360"/>
                              </w:tabs>
                              <w:rPr>
                                <w:rFonts w:ascii="Tahoma" w:hAnsi="Tahoma" w:cs="Tahoma"/>
                              </w:rPr>
                            </w:pPr>
                            <w:r>
                              <w:rPr>
                                <w:rFonts w:ascii="Tahoma" w:hAnsi="Tahoma" w:cs="Tahoma"/>
                                <w:b/>
                                <w:bCs/>
                                <w:color w:val="FFFFFF"/>
                                <w:sz w:val="48"/>
                                <w:szCs w:val="48"/>
                              </w:rPr>
                              <w:t>Développement d'outils et d'interfaces utilisateurs pour les services web du CDS</w:t>
                            </w:r>
                          </w:p>
                          <w:p w14:paraId="32FBBBB4" w14:textId="77777777" w:rsidR="006D59DA" w:rsidRPr="00210BA8" w:rsidRDefault="006D59DA">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7.45pt;margin-top:11.8pt;width:568.2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S5X7oCAADCBQAADgAAAGRycy9lMm9Eb2MueG1srFTJbtswEL0X6D8QvCtaQi8SIheJbRUF0gVI&#10;+gG0SFlEJVIlaUtp0X/vkPKW5FK01UEgOeSb5b2Zm3dD26A910YomeP4KsKIy1IxIbc5/vpYBHOM&#10;jKWS0UZJnuMnbvC7xds3N32X8UTVqmFcIwCRJuu7HNfWdlkYmrLmLTVXquMSjJXSLbWw1duQadoD&#10;etuESRRNw15p1mlVcmPgdDUa8cLjVxUv7eeqMtyiJscQm/V/7f8b9w8XNzTbatrVojyEQf8iipYK&#10;CU5PUCtqKdpp8QqqFaVWRlX2qlRtqKpKlNznANnE0YtsHmracZ8LFMd0pzKZ/wdbftp/0UiwHF9f&#10;YyRpCxw98sGiOzWgeOLq03cmg2sPHVy0A5wDzz5X092r8ptBUi1rKrf8VmvV15wyiC92L8OLpyOO&#10;cSCb/qNi4IfurPJAQ6VbVzwoBwJ04OnpxI2LpYTDWRJPYwKmEmxpTEjkyQtpdnzdaWPfc9Uit8ix&#10;Bu49Ot3fG+uiodnxinMmVSGaxvPfyGcHcHE8Ad/w1NlcFJ7On2mUrufrOQlIMl0HJGIsuC2WJJgW&#10;8Wyyul4tl6v4l/Mbk6wWjHHp3BylFZM/o+4g8lEUJ3EZ1Qjm4FxIRm83y0ajPQVpF/7zNQfL+Vr4&#10;PAxfBMjlRUpxQqK7JA2K6XwWkIpMgnQWzYMoTu/SaURSsiqep3QvJP/3lFAPTE6SySimc9Avcov8&#10;9zo3mrXCwvBoRJvj+ekSzZwE15J5ai0Vzbi+KIUL/1wKoPtItBes0+ioVjtsBt8bybEPNoo9gYK1&#10;AoGBFmHwwaJW+gdGPQyRHJvvO6o5Rs0HCV3gdQpTx2/IZJbAG31p2VxaqCwBKscWo3G5tOOk2nVa&#10;bGvwNPadVLfQOZXwonYtNkZ16DcYFD63w1Bzk+hy72+dR+/iNwAAAP//AwBQSwMEFAAGAAgAAAAh&#10;AIheD/zfAAAACwEAAA8AAABkcnMvZG93bnJldi54bWxMj8FOwzAMhu9IvENkJG6b07IVVppOCMQV&#10;tMEmccsar61onKrJ1vL2ZCe42fKn399frCfbiTMNvnWsIJlLEMSVMy3XCj4/XmcPIHzQbHTnmBT8&#10;kId1eX1V6Ny4kTd03oZaxBD2uVbQhNDniL5qyGo/dz1xvB3dYHWI61CjGfQYw22HqZQZWt1y/NDo&#10;np4bqr63J6tg93b82i/ke/1il/3oJolsV6jU7c309Agi0BT+YLjoR3Uoo9PBndh40SmYJYtVRBWk&#10;dxmIC5CkyRLEIU7ZfQZYFvi/Q/kLAAD//wMAUEsBAi0AFAAGAAgAAAAhAOSZw8D7AAAA4QEAABMA&#10;AAAAAAAAAAAAAAAAAAAAAFtDb250ZW50X1R5cGVzXS54bWxQSwECLQAUAAYACAAAACEAI7Jq4dcA&#10;AACUAQAACwAAAAAAAAAAAAAAAAAsAQAAX3JlbHMvLnJlbHNQSwECLQAUAAYACAAAACEApIS5X7oC&#10;AADCBQAADgAAAAAAAAAAAAAAAAAsAgAAZHJzL2Uyb0RvYy54bWxQSwECLQAUAAYACAAAACEAiF4P&#10;/N8AAAALAQAADwAAAAAAAAAAAAAAAAASBQAAZHJzL2Rvd25yZXYueG1sUEsFBgAAAAAEAAQA8wAA&#10;AB4GAAAAAA==&#10;" filled="f" stroked="f">
                <v:textbox>
                  <w:txbxContent>
                    <w:p w14:paraId="5E5D0E55" w14:textId="77777777" w:rsidR="006D59DA" w:rsidRPr="00210BA8" w:rsidRDefault="006D59DA" w:rsidP="001522F1">
                      <w:pPr>
                        <w:tabs>
                          <w:tab w:val="left" w:pos="6360"/>
                        </w:tabs>
                        <w:rPr>
                          <w:rFonts w:ascii="Tahoma" w:hAnsi="Tahoma" w:cs="Tahoma"/>
                        </w:rPr>
                      </w:pPr>
                      <w:r>
                        <w:rPr>
                          <w:rFonts w:ascii="Tahoma" w:hAnsi="Tahoma" w:cs="Tahoma"/>
                          <w:b/>
                          <w:bCs/>
                          <w:color w:val="FFFFFF"/>
                          <w:sz w:val="48"/>
                          <w:szCs w:val="48"/>
                        </w:rPr>
                        <w:t>Développement d'outils et d'interfaces utilisateurs pour les services web du CDS</w:t>
                      </w:r>
                    </w:p>
                    <w:p w14:paraId="32FBBBB4" w14:textId="77777777" w:rsidR="006D59DA" w:rsidRPr="00210BA8" w:rsidRDefault="006D59DA">
                      <w:pPr>
                        <w:rPr>
                          <w:rFonts w:ascii="Tahoma" w:hAnsi="Tahoma" w:cs="Tahoma"/>
                        </w:rPr>
                      </w:pPr>
                    </w:p>
                  </w:txbxContent>
                </v:textbox>
                <w10:wrap type="square"/>
              </v:shape>
            </w:pict>
          </mc:Fallback>
        </mc:AlternateContent>
      </w:r>
    </w:p>
    <w:p w14:paraId="339CA797" w14:textId="77777777" w:rsidR="001522F1" w:rsidRPr="00A37CDB" w:rsidRDefault="00110AF7" w:rsidP="001522F1">
      <w:pPr>
        <w:tabs>
          <w:tab w:val="left" w:pos="-567"/>
          <w:tab w:val="left" w:pos="6360"/>
        </w:tabs>
        <w:spacing w:line="140" w:lineRule="exact"/>
        <w:rPr>
          <w:rFonts w:ascii="TheSans 7-Bold" w:hAnsi="TheSans 7-Bold"/>
          <w:color w:val="FFFFFF"/>
          <w:sz w:val="28"/>
        </w:rPr>
      </w:pPr>
      <w:r>
        <w:rPr>
          <w:noProof/>
          <w:szCs w:val="20"/>
        </w:rPr>
        <mc:AlternateContent>
          <mc:Choice Requires="wps">
            <w:drawing>
              <wp:anchor distT="0" distB="0" distL="114300" distR="114300" simplePos="0" relativeHeight="251652608" behindDoc="0" locked="0" layoutInCell="1" allowOverlap="1" wp14:anchorId="4C5838AB" wp14:editId="6F82CE96">
                <wp:simplePos x="0" y="0"/>
                <wp:positionH relativeFrom="column">
                  <wp:posOffset>-73660</wp:posOffset>
                </wp:positionH>
                <wp:positionV relativeFrom="paragraph">
                  <wp:posOffset>899160</wp:posOffset>
                </wp:positionV>
                <wp:extent cx="3079750" cy="304800"/>
                <wp:effectExtent l="2540" t="0" r="3810" b="2540"/>
                <wp:wrapSquare wrapText="bothSides"/>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DBB7A" w14:textId="77777777" w:rsidR="006D59DA" w:rsidRPr="00E7062E" w:rsidRDefault="006D59DA" w:rsidP="001522F1">
                            <w:pPr>
                              <w:tabs>
                                <w:tab w:val="left" w:pos="6360"/>
                              </w:tabs>
                              <w:rPr>
                                <w:rFonts w:ascii="Tahoma" w:hAnsi="Tahoma" w:cs="Tahoma"/>
                                <w:b/>
                                <w:bCs/>
                              </w:rPr>
                            </w:pPr>
                            <w:r w:rsidRPr="00E7062E">
                              <w:rPr>
                                <w:rFonts w:ascii="Tahoma" w:hAnsi="Tahoma" w:cs="Tahoma"/>
                                <w:b/>
                                <w:bCs/>
                                <w:color w:val="FFFFFF"/>
                              </w:rPr>
                              <w:t xml:space="preserve">Rapport de </w:t>
                            </w:r>
                            <w:r>
                              <w:rPr>
                                <w:rFonts w:ascii="Tahoma" w:hAnsi="Tahoma" w:cs="Tahoma"/>
                                <w:b/>
                                <w:bCs/>
                                <w:color w:val="FFFFFF"/>
                              </w:rPr>
                              <w:t>stage ST4</w:t>
                            </w:r>
                            <w:r w:rsidRPr="00E7062E">
                              <w:rPr>
                                <w:rFonts w:ascii="Tahoma" w:hAnsi="Tahoma" w:cs="Tahoma"/>
                                <w:b/>
                                <w:bCs/>
                                <w:color w:val="FFFFFF"/>
                              </w:rPr>
                              <w:t>0 - P20</w:t>
                            </w:r>
                            <w:r>
                              <w:rPr>
                                <w:rFonts w:ascii="Tahoma" w:hAnsi="Tahoma" w:cs="Tahoma"/>
                                <w:b/>
                                <w:bCs/>
                                <w:color w:val="FFFFFF"/>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5.75pt;margin-top:70.8pt;width:242.5pt;height: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jG8rwCAADCBQAADgAAAGRycy9lMm9Eb2MueG1srFTJbtswEL0X6D8QvCtaTC8SIgeJbRUF0gVI&#10;+gG0SFlEJVIlactp0H/vkPKW5FK01UEgOcM3b2Ye5/pm3zZox7URSuY4voow4rJUTMhNjr89FsEM&#10;I2OpZLRRkuf4iRt8M3//7rrvMp6oWjWMawQg0mR9l+Pa2i4LQ1PWvKXmSnVcgrFSuqUWtnoTMk17&#10;QG+bMImiSdgrzTqtSm4MnC4HI557/Kripf1SVYZb1OQYuFn/1/6/dv9wfk2zjaZdLcoDDfoXLFoq&#10;JAQ9QS2ppWirxRuoVpRaGVXZq1K1oaoqUXKfA2QTR6+yeahpx30uUBzTncpk/h9s+Xn3VSPBcjxK&#10;MJK0hR498r1Fd2qPYuLq03cmA7eHDhztHs6hzz5X092r8rtBUi1qKjf8VmvV15wy4Be7m+HF1QHH&#10;OJB1/0kxiEO3VnmgfaVbVzwoBwJ06NPTqTeOSwmHo2iaTsdgKsE2isgs8s0LaXa83WljP3DVIrfI&#10;sYbee3S6uzfWsaHZ0cUFk6oQTeP738gXB+A4nEBsuOpsjoVv53MapavZakYCkkxWAYkYC26LBQkm&#10;RTwdL0fLxWIZ/3JxY5LVgjEuXZijtGLyZ607iHwQxUlcRjWCOThHyejNetFotKMg7cJ/vuZgObuF&#10;L2n4IkAur1KKExLdJWlQTGbTgFRkHKTTaBZEcXqXTiKSkmXxMqV7Ifm/p4T6HKfjZDyI6Uz6VW6R&#10;/97mRrNWWBgejWhzDHKAzznRzElwJZlfWyqaYX1RCkf/XApo97HRXrBOo4Na7X69H96GA3ZiXiv2&#10;BArWCgQGWoTBB4ta6Z8Y9TBEcmx+bKnmGDUfJbyCNCbETR2/IeNpAht9aVlfWqgsASrHFqNhubDD&#10;pNp2WmxqiDS8O6lu4eVUwov6zOrw3mBQ+NwOQ81Nosu99zqP3vlvAAAA//8DAFBLAwQUAAYACAAA&#10;ACEAMvnCGN8AAAALAQAADwAAAGRycy9kb3ducmV2LnhtbEyPzU7DMBCE70h9B2srcWvtQBraNE6F&#10;QFxBlB+Jmxtvk6jxOordJrw9ywmOO/NpdqbYTa4TFxxC60lDslQgkCpvW6o1vL89LdYgQjRkTecJ&#10;NXxjgF05uypMbv1Ir3jZx1pwCIXcaGhi7HMpQ9WgM2HpeyT2jn5wJvI51NIOZuRw18kbpTLpTEv8&#10;oTE9PjRYnfZnp+Hj+fj1maqX+tGt+tFPSpLbSK2v59P9FkTEKf7B8Fufq0PJnQ7+TDaITsMiSVaM&#10;spEmGQgm0rtbVg6srDcZyLKQ/zeUPwAAAP//AwBQSwECLQAUAAYACAAAACEA5JnDwPsAAADhAQAA&#10;EwAAAAAAAAAAAAAAAAAAAAAAW0NvbnRlbnRfVHlwZXNdLnhtbFBLAQItABQABgAIAAAAIQAjsmrh&#10;1wAAAJQBAAALAAAAAAAAAAAAAAAAACwBAABfcmVscy8ucmVsc1BLAQItABQABgAIAAAAIQBEmMby&#10;vAIAAMIFAAAOAAAAAAAAAAAAAAAAACwCAABkcnMvZTJvRG9jLnhtbFBLAQItABQABgAIAAAAIQAy&#10;+cIY3wAAAAsBAAAPAAAAAAAAAAAAAAAAABQFAABkcnMvZG93bnJldi54bWxQSwUGAAAAAAQABADz&#10;AAAAIAYAAAAA&#10;" filled="f" stroked="f">
                <v:textbox>
                  <w:txbxContent>
                    <w:p w14:paraId="483DBB7A" w14:textId="77777777" w:rsidR="006D59DA" w:rsidRPr="00E7062E" w:rsidRDefault="006D59DA" w:rsidP="001522F1">
                      <w:pPr>
                        <w:tabs>
                          <w:tab w:val="left" w:pos="6360"/>
                        </w:tabs>
                        <w:rPr>
                          <w:rFonts w:ascii="Tahoma" w:hAnsi="Tahoma" w:cs="Tahoma"/>
                          <w:b/>
                          <w:bCs/>
                        </w:rPr>
                      </w:pPr>
                      <w:r w:rsidRPr="00E7062E">
                        <w:rPr>
                          <w:rFonts w:ascii="Tahoma" w:hAnsi="Tahoma" w:cs="Tahoma"/>
                          <w:b/>
                          <w:bCs/>
                          <w:color w:val="FFFFFF"/>
                        </w:rPr>
                        <w:t xml:space="preserve">Rapport de </w:t>
                      </w:r>
                      <w:r>
                        <w:rPr>
                          <w:rFonts w:ascii="Tahoma" w:hAnsi="Tahoma" w:cs="Tahoma"/>
                          <w:b/>
                          <w:bCs/>
                          <w:color w:val="FFFFFF"/>
                        </w:rPr>
                        <w:t>stage ST4</w:t>
                      </w:r>
                      <w:r w:rsidRPr="00E7062E">
                        <w:rPr>
                          <w:rFonts w:ascii="Tahoma" w:hAnsi="Tahoma" w:cs="Tahoma"/>
                          <w:b/>
                          <w:bCs/>
                          <w:color w:val="FFFFFF"/>
                        </w:rPr>
                        <w:t>0 - P20</w:t>
                      </w:r>
                      <w:r>
                        <w:rPr>
                          <w:rFonts w:ascii="Tahoma" w:hAnsi="Tahoma" w:cs="Tahoma"/>
                          <w:b/>
                          <w:bCs/>
                          <w:color w:val="FFFFFF"/>
                        </w:rPr>
                        <w:t>15</w:t>
                      </w:r>
                    </w:p>
                  </w:txbxContent>
                </v:textbox>
                <w10:wrap type="square"/>
              </v:shape>
            </w:pict>
          </mc:Fallback>
        </mc:AlternateContent>
      </w:r>
    </w:p>
    <w:p w14:paraId="1BD62300" w14:textId="77777777" w:rsidR="001522F1" w:rsidRPr="00A37CDB" w:rsidRDefault="001522F1" w:rsidP="001522F1">
      <w:pPr>
        <w:tabs>
          <w:tab w:val="left" w:pos="-567"/>
          <w:tab w:val="left" w:pos="6360"/>
        </w:tabs>
        <w:spacing w:line="140" w:lineRule="exact"/>
        <w:rPr>
          <w:rFonts w:ascii="TheSans 7-Bold" w:hAnsi="TheSans 7-Bold"/>
          <w:color w:val="FFFFFF"/>
          <w:sz w:val="28"/>
        </w:rPr>
      </w:pPr>
    </w:p>
    <w:p w14:paraId="010973FF" w14:textId="77777777" w:rsidR="001522F1" w:rsidRPr="00A37CDB" w:rsidRDefault="00110AF7" w:rsidP="001522F1">
      <w:pPr>
        <w:tabs>
          <w:tab w:val="left" w:pos="-567"/>
          <w:tab w:val="left" w:pos="6360"/>
        </w:tabs>
        <w:spacing w:line="140" w:lineRule="exact"/>
        <w:rPr>
          <w:rFonts w:ascii="TheSans 7-Bold" w:hAnsi="TheSans 7-Bold"/>
          <w:color w:val="FFFFFF"/>
          <w:sz w:val="28"/>
        </w:rPr>
      </w:pPr>
      <w:r>
        <w:rPr>
          <w:noProof/>
          <w:szCs w:val="20"/>
        </w:rPr>
        <mc:AlternateContent>
          <mc:Choice Requires="wps">
            <w:drawing>
              <wp:anchor distT="0" distB="0" distL="114300" distR="114300" simplePos="0" relativeHeight="251655680" behindDoc="1" locked="0" layoutInCell="1" allowOverlap="1" wp14:anchorId="083C41DD" wp14:editId="0AB76805">
                <wp:simplePos x="0" y="0"/>
                <wp:positionH relativeFrom="column">
                  <wp:posOffset>-3772535</wp:posOffset>
                </wp:positionH>
                <wp:positionV relativeFrom="paragraph">
                  <wp:posOffset>50800</wp:posOffset>
                </wp:positionV>
                <wp:extent cx="8197850" cy="4914900"/>
                <wp:effectExtent l="0" t="0" r="0" b="0"/>
                <wp:wrapNone/>
                <wp:docPr id="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0" cy="4914900"/>
                        </a:xfrm>
                        <a:prstGeom prst="rect">
                          <a:avLst/>
                        </a:prstGeom>
                        <a:solidFill>
                          <a:srgbClr val="D9D9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97pt;margin-top:4pt;width:645.5pt;height:38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4LYICAAD+BAAADgAAAGRycy9lMm9Eb2MueG1srFTbjtMwEH1H4h8sv7dJSnpJtOlqd0sR0gIr&#10;Fj7AtZ3EwrGN7TbdRfw7Y6ct7fKCEH1wPZnx+MycM7663ncS7bh1QqsKZ+MUI66oZkI1Ff76ZT1a&#10;YOQ8UYxIrXiFn7jD18vXr656U/KJbrVk3CJIolzZmwq33psySRxteUfcWBuuwFlr2xEPpm0SZkkP&#10;2TuZTNJ0lvTaMmM15c7B19XgxMuYv6459Z/q2nGPZIUBm4+rjesmrMnyipSNJaYV9ACD/AOKjggF&#10;l55SrYgnaGvFH6k6Qa12uvZjqrtE17WgPNYA1WTpi2oeW2J4rAWa48ypTe7/paUfdw8WCVbhNxlG&#10;inTA0WfoGlGN5Cibhwb1xpUQ92gebCjRmXtNvzmk9F0LYfzGWt23nDCAlYX45OJAMBwcRZv+g2aQ&#10;nmy9jr3a17YLCaELaB8peTpRwvceUfi4yIr5YgrMUfDlRZYXaSQtIeXxuLHOv+O6Q2FTYQvoY3qy&#10;u3c+wCHlMSTC11KwtZAyGrbZ3EmLdgT0sSpWxTRWDEfceZhUIVjpcGzIOHwBlHBH8AW8ke8fRTbJ&#10;09tJMVrPFvNRXufTUTFPF6M0K26LWZoX+Wr9MwDM8rIVjHF1LxQ/ai/L/47bwxQMqonqQ32Fi+lk&#10;Gmu/QO/Oi0zjL9L0oshOeBhFKTro+imIlIHZt4pB2aT0RMhhn1zCj12GHhz/Y1eiDgL1g4Q2mj2B&#10;DKwGkoBQeDRg02r7jFEPA1hh931LLMdIvlcgJeA6DxMbjXw6n4Bhzz2bcw9RFFJV2GM0bO/8MOVb&#10;Y0XTwk1ZbIzSNyC/WkRhBGkOqA6ihSGLFRwehDDF53aM+v1sLX8BAAD//wMAUEsDBBQABgAIAAAA&#10;IQDLIQOh4gAAAAoBAAAPAAAAZHJzL2Rvd25yZXYueG1sTI9BS8NAEIXvgv9hGcGLtBuLtknMpIgi&#10;iKBi24Petsk0G8zOxuy2jf/e8aSnmeE93nyvWI6uUwcaQusZ4XKagCKufN1yg7BZP0xSUCEark3n&#10;mRC+KcCyPD0pTF77I7/RYRUbJSEccoNgY+xzrUNlyZkw9T2xaDs/OBPlHBpdD+Yo4a7TsySZa2da&#10;lg/W9HRnqfpc7R3Ce5Y99868ptXTx+4+vrT26+LRIp6fjbc3oCKN8c8Mv/iCDqUwbf2e66A6hMl1&#10;diVlIkIqQwzzbCHLFmGRzhLQZaH/Vyh/AAAA//8DAFBLAQItABQABgAIAAAAIQDkmcPA+wAAAOEB&#10;AAATAAAAAAAAAAAAAAAAAAAAAABbQ29udGVudF9UeXBlc10ueG1sUEsBAi0AFAAGAAgAAAAhACOy&#10;auHXAAAAlAEAAAsAAAAAAAAAAAAAAAAALAEAAF9yZWxzLy5yZWxzUEsBAi0AFAAGAAgAAAAhAFXn&#10;uC2CAgAA/gQAAA4AAAAAAAAAAAAAAAAALAIAAGRycy9lMm9Eb2MueG1sUEsBAi0AFAAGAAgAAAAh&#10;AMshA6HiAAAACgEAAA8AAAAAAAAAAAAAAAAA2gQAAGRycy9kb3ducmV2LnhtbFBLBQYAAAAABAAE&#10;APMAAADpBQAAAAA=&#10;" fillcolor="#d9d957" stroked="f"/>
            </w:pict>
          </mc:Fallback>
        </mc:AlternateContent>
      </w:r>
    </w:p>
    <w:p w14:paraId="62B3AB91" w14:textId="77777777" w:rsidR="001522F1" w:rsidRPr="00A37CDB" w:rsidRDefault="001522F1" w:rsidP="001522F1">
      <w:pPr>
        <w:tabs>
          <w:tab w:val="left" w:pos="-567"/>
          <w:tab w:val="left" w:pos="6360"/>
        </w:tabs>
        <w:spacing w:line="140" w:lineRule="exact"/>
        <w:rPr>
          <w:rFonts w:ascii="TheSans 7-Bold" w:hAnsi="TheSans 7-Bold"/>
          <w:color w:val="FFFFFF"/>
          <w:sz w:val="28"/>
        </w:rPr>
      </w:pPr>
    </w:p>
    <w:p w14:paraId="21C9C0C8" w14:textId="77777777" w:rsidR="001522F1" w:rsidRPr="00A37CDB" w:rsidRDefault="001522F1" w:rsidP="001522F1">
      <w:pPr>
        <w:tabs>
          <w:tab w:val="left" w:pos="-567"/>
          <w:tab w:val="left" w:pos="6360"/>
        </w:tabs>
        <w:spacing w:line="140" w:lineRule="exact"/>
        <w:rPr>
          <w:rFonts w:ascii="TheSans 7-Bold" w:hAnsi="TheSans 7-Bold"/>
          <w:color w:val="FFFFFF"/>
          <w:sz w:val="28"/>
        </w:rPr>
      </w:pPr>
    </w:p>
    <w:p w14:paraId="53F57533" w14:textId="77777777" w:rsidR="001522F1" w:rsidRPr="00A37CDB" w:rsidRDefault="001522F1" w:rsidP="001522F1">
      <w:pPr>
        <w:tabs>
          <w:tab w:val="left" w:pos="-567"/>
          <w:tab w:val="left" w:pos="6360"/>
        </w:tabs>
        <w:spacing w:line="140" w:lineRule="exact"/>
        <w:rPr>
          <w:rFonts w:ascii="TheSans 7-Bold" w:hAnsi="TheSans 7-Bold"/>
          <w:color w:val="FFFFFF"/>
          <w:sz w:val="28"/>
        </w:rPr>
      </w:pPr>
    </w:p>
    <w:p w14:paraId="0A9DF661" w14:textId="77777777" w:rsidR="001522F1" w:rsidRPr="00A37CDB" w:rsidRDefault="00110AF7" w:rsidP="001522F1">
      <w:pPr>
        <w:tabs>
          <w:tab w:val="left" w:pos="-567"/>
          <w:tab w:val="left" w:pos="6360"/>
        </w:tabs>
        <w:spacing w:line="140" w:lineRule="exact"/>
        <w:rPr>
          <w:rFonts w:ascii="TheSans 7-Bold" w:hAnsi="TheSans 7-Bold"/>
          <w:color w:val="FFFFFF"/>
          <w:sz w:val="28"/>
        </w:rPr>
      </w:pPr>
      <w:r>
        <w:rPr>
          <w:noProof/>
          <w:color w:val="FFFFFF"/>
          <w:sz w:val="28"/>
          <w:szCs w:val="20"/>
        </w:rPr>
        <mc:AlternateContent>
          <mc:Choice Requires="wps">
            <w:drawing>
              <wp:anchor distT="0" distB="0" distL="114300" distR="114300" simplePos="0" relativeHeight="251647488" behindDoc="0" locked="0" layoutInCell="1" allowOverlap="1" wp14:anchorId="391E4C27" wp14:editId="5A5C40D1">
                <wp:simplePos x="0" y="0"/>
                <wp:positionH relativeFrom="column">
                  <wp:posOffset>-41910</wp:posOffset>
                </wp:positionH>
                <wp:positionV relativeFrom="paragraph">
                  <wp:posOffset>38100</wp:posOffset>
                </wp:positionV>
                <wp:extent cx="3848100" cy="1485900"/>
                <wp:effectExtent l="0" t="0" r="3810" b="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57A96" w14:textId="77777777" w:rsidR="006D59DA" w:rsidRDefault="006D59DA" w:rsidP="00B52E32">
                            <w:pPr>
                              <w:spacing w:before="240" w:line="240" w:lineRule="exact"/>
                              <w:rPr>
                                <w:rFonts w:ascii="Tahoma" w:hAnsi="Tahoma" w:cs="Tahoma"/>
                                <w:b/>
                                <w:bCs/>
                                <w:sz w:val="20"/>
                                <w:szCs w:val="20"/>
                              </w:rPr>
                            </w:pPr>
                            <w:r>
                              <w:rPr>
                                <w:rFonts w:ascii="Tahoma" w:hAnsi="Tahoma" w:cs="Tahoma"/>
                                <w:b/>
                                <w:bCs/>
                                <w:sz w:val="36"/>
                              </w:rPr>
                              <w:t>THOMAS Rolling</w:t>
                            </w:r>
                            <w:r w:rsidRPr="00E7062E">
                              <w:rPr>
                                <w:rFonts w:ascii="Tahoma" w:hAnsi="Tahoma" w:cs="Tahoma"/>
                                <w:sz w:val="36"/>
                              </w:rPr>
                              <w:br/>
                            </w:r>
                            <w:r w:rsidRPr="00E7062E">
                              <w:rPr>
                                <w:rFonts w:ascii="Tahoma" w:hAnsi="Tahoma" w:cs="Tahoma"/>
                                <w:sz w:val="36"/>
                              </w:rPr>
                              <w:br/>
                            </w:r>
                            <w:r w:rsidRPr="00E7062E">
                              <w:rPr>
                                <w:rFonts w:ascii="Tahoma" w:hAnsi="Tahoma" w:cs="Tahoma"/>
                                <w:b/>
                                <w:bCs/>
                                <w:sz w:val="20"/>
                                <w:szCs w:val="20"/>
                              </w:rPr>
                              <w:t xml:space="preserve">Département Génie </w:t>
                            </w:r>
                            <w:r>
                              <w:rPr>
                                <w:rFonts w:ascii="Tahoma" w:hAnsi="Tahoma" w:cs="Tahoma"/>
                                <w:b/>
                                <w:bCs/>
                                <w:sz w:val="20"/>
                                <w:szCs w:val="20"/>
                              </w:rPr>
                              <w:t>informatique</w:t>
                            </w:r>
                          </w:p>
                          <w:p w14:paraId="7E6CAA87" w14:textId="77777777" w:rsidR="006D59DA" w:rsidRPr="00E7062E" w:rsidRDefault="006D59DA" w:rsidP="00B52E32">
                            <w:pPr>
                              <w:spacing w:before="240" w:line="240" w:lineRule="exact"/>
                              <w:rPr>
                                <w:rFonts w:ascii="Tahoma" w:hAnsi="Tahoma" w:cs="Tahoma"/>
                                <w:b/>
                                <w:bCs/>
                                <w:sz w:val="20"/>
                                <w:szCs w:val="20"/>
                              </w:rPr>
                            </w:pPr>
                          </w:p>
                          <w:p w14:paraId="29D6EC50" w14:textId="77777777" w:rsidR="006D59DA" w:rsidRPr="00E7062E" w:rsidRDefault="006D59DA" w:rsidP="00B52E32">
                            <w:pPr>
                              <w:spacing w:line="240" w:lineRule="exact"/>
                              <w:rPr>
                                <w:rFonts w:ascii="Tahoma" w:hAnsi="Tahoma" w:cs="Tahoma"/>
                                <w:b/>
                                <w:bCs/>
                                <w:color w:val="999999"/>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3.25pt;margin-top:3pt;width:303pt;height:11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cQ6LgCAADC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X4&#10;EsojaQc9euB7i27VHqWuPENvcvC678HP7uEY2uypmv5OVV8NkmrRULnhN1qroeGUQXqxuxmeXR1x&#10;jANZDx8UgzB0a5UH2te6c7WDaiBAhzweT61xqVRweJmSNI7AVIEtJukkg42LQfPj9V4b+46rDrlF&#10;gTX03sPT3Z2xo+vRxUWTqhRtC+c0b+WzA8AcTyA4XHU2l4Zv548sylbpKiUBSaargESMBTflggTT&#10;Mp5NlpfLxWIZ/3RxY5I3gjEuXZijtGLyZ607iHwUxUlcRrWCOTiXktGb9aLVaEdB2qX/DgU5cwuf&#10;p+HrBVxeUIoTEt0mWVBO01lAajIJslmUBlGc3WbTiGRkWT6ndCck/3dKaChwNkkmo5p+yy3y32tu&#10;NO+EheHRiq7A6cmJ5k6DK8l8ay0V7bg+K4VL/6kU0O5jo71inUhHudr9eu/fBnHRnZrXij2ChLUC&#10;gYEYYfDBolH6O0YDDJECm29bqjlG7XsJzyCLCQE36zdkMktgo88t63MLlRVAFdhiNC4XdpxU216L&#10;TQORxocn1Q08nVp4UT9ldXhwMCg8t8NQc5PofO+9nkbv/BcAAAD//wMAUEsDBBQABgAIAAAAIQBR&#10;hIQo2wAAAAgBAAAPAAAAZHJzL2Rvd25yZXYueG1sTI9BS8NAFITvgv9heYK3dtfSBJPmpYjiVbFV&#10;obdt8poEs29DdtvEf+/zpMdhhplviu3senWhMXSeEe6WBhRx5euOG4T3/fPiHlSIlmvbeyaEbwqw&#10;La+vCpvXfuI3uuxio6SEQ24R2hiHXOtQteRsWPqBWLyTH52NIsdG16OdpNz1emVMqp3tWBZaO9Bj&#10;S9XX7uwQPl5Oh8+1eW2eXDJMfjaaXaYRb2/mhw2oSHP8C8MvvqBDKUxHf+Y6qB5hkSaSREjlkdhJ&#10;lok+IqzWxoAuC/3/QPkDAAD//wMAUEsBAi0AFAAGAAgAAAAhAOSZw8D7AAAA4QEAABMAAAAAAAAA&#10;AAAAAAAAAAAAAFtDb250ZW50X1R5cGVzXS54bWxQSwECLQAUAAYACAAAACEAI7Jq4dcAAACUAQAA&#10;CwAAAAAAAAAAAAAAAAAsAQAAX3JlbHMvLnJlbHNQSwECLQAUAAYACAAAACEArRcQ6LgCAADCBQAA&#10;DgAAAAAAAAAAAAAAAAAsAgAAZHJzL2Uyb0RvYy54bWxQSwECLQAUAAYACAAAACEAUYSEKNsAAAAI&#10;AQAADwAAAAAAAAAAAAAAAAAQBQAAZHJzL2Rvd25yZXYueG1sUEsFBgAAAAAEAAQA8wAAABgGAAAA&#10;AA==&#10;" filled="f" stroked="f">
                <v:textbox>
                  <w:txbxContent>
                    <w:p w14:paraId="62F57A96" w14:textId="77777777" w:rsidR="006D59DA" w:rsidRDefault="006D59DA" w:rsidP="00B52E32">
                      <w:pPr>
                        <w:spacing w:before="240" w:line="240" w:lineRule="exact"/>
                        <w:rPr>
                          <w:rFonts w:ascii="Tahoma" w:hAnsi="Tahoma" w:cs="Tahoma"/>
                          <w:b/>
                          <w:bCs/>
                          <w:sz w:val="20"/>
                          <w:szCs w:val="20"/>
                        </w:rPr>
                      </w:pPr>
                      <w:r>
                        <w:rPr>
                          <w:rFonts w:ascii="Tahoma" w:hAnsi="Tahoma" w:cs="Tahoma"/>
                          <w:b/>
                          <w:bCs/>
                          <w:sz w:val="36"/>
                        </w:rPr>
                        <w:t>THOMAS Rolling</w:t>
                      </w:r>
                      <w:r w:rsidRPr="00E7062E">
                        <w:rPr>
                          <w:rFonts w:ascii="Tahoma" w:hAnsi="Tahoma" w:cs="Tahoma"/>
                          <w:sz w:val="36"/>
                        </w:rPr>
                        <w:br/>
                      </w:r>
                      <w:r w:rsidRPr="00E7062E">
                        <w:rPr>
                          <w:rFonts w:ascii="Tahoma" w:hAnsi="Tahoma" w:cs="Tahoma"/>
                          <w:sz w:val="36"/>
                        </w:rPr>
                        <w:br/>
                      </w:r>
                      <w:r w:rsidRPr="00E7062E">
                        <w:rPr>
                          <w:rFonts w:ascii="Tahoma" w:hAnsi="Tahoma" w:cs="Tahoma"/>
                          <w:b/>
                          <w:bCs/>
                          <w:sz w:val="20"/>
                          <w:szCs w:val="20"/>
                        </w:rPr>
                        <w:t xml:space="preserve">Département Génie </w:t>
                      </w:r>
                      <w:r>
                        <w:rPr>
                          <w:rFonts w:ascii="Tahoma" w:hAnsi="Tahoma" w:cs="Tahoma"/>
                          <w:b/>
                          <w:bCs/>
                          <w:sz w:val="20"/>
                          <w:szCs w:val="20"/>
                        </w:rPr>
                        <w:t>informatique</w:t>
                      </w:r>
                    </w:p>
                    <w:p w14:paraId="7E6CAA87" w14:textId="77777777" w:rsidR="006D59DA" w:rsidRPr="00E7062E" w:rsidRDefault="006D59DA" w:rsidP="00B52E32">
                      <w:pPr>
                        <w:spacing w:before="240" w:line="240" w:lineRule="exact"/>
                        <w:rPr>
                          <w:rFonts w:ascii="Tahoma" w:hAnsi="Tahoma" w:cs="Tahoma"/>
                          <w:b/>
                          <w:bCs/>
                          <w:sz w:val="20"/>
                          <w:szCs w:val="20"/>
                        </w:rPr>
                      </w:pPr>
                    </w:p>
                    <w:p w14:paraId="29D6EC50" w14:textId="77777777" w:rsidR="006D59DA" w:rsidRPr="00E7062E" w:rsidRDefault="006D59DA" w:rsidP="00B52E32">
                      <w:pPr>
                        <w:spacing w:line="240" w:lineRule="exact"/>
                        <w:rPr>
                          <w:rFonts w:ascii="Tahoma" w:hAnsi="Tahoma" w:cs="Tahoma"/>
                          <w:b/>
                          <w:bCs/>
                          <w:color w:val="999999"/>
                          <w:sz w:val="20"/>
                        </w:rPr>
                      </w:pPr>
                    </w:p>
                  </w:txbxContent>
                </v:textbox>
              </v:shape>
            </w:pict>
          </mc:Fallback>
        </mc:AlternateContent>
      </w:r>
    </w:p>
    <w:p w14:paraId="69019A56" w14:textId="77777777" w:rsidR="001522F1" w:rsidRPr="00A37CDB" w:rsidRDefault="001522F1" w:rsidP="001522F1">
      <w:pPr>
        <w:tabs>
          <w:tab w:val="left" w:pos="-567"/>
          <w:tab w:val="left" w:pos="6360"/>
        </w:tabs>
        <w:spacing w:line="140" w:lineRule="exact"/>
        <w:rPr>
          <w:rFonts w:ascii="TheSans 7-Bold" w:hAnsi="TheSans 7-Bold"/>
          <w:color w:val="FFFFFF"/>
          <w:sz w:val="28"/>
        </w:rPr>
      </w:pPr>
      <w:r w:rsidRPr="00A37CDB">
        <w:rPr>
          <w:rFonts w:ascii="TheSans 7-Bold" w:hAnsi="TheSans 7-Bold"/>
          <w:color w:val="FFFFFF"/>
          <w:sz w:val="28"/>
        </w:rPr>
        <w:br/>
      </w:r>
      <w:r w:rsidRPr="00A37CDB">
        <w:rPr>
          <w:rFonts w:ascii="TheSans 7-Bold" w:hAnsi="TheSans 7-Bold"/>
          <w:color w:val="FFFFFF"/>
          <w:sz w:val="28"/>
        </w:rPr>
        <w:br/>
      </w:r>
    </w:p>
    <w:p w14:paraId="7D8AD0CC" w14:textId="77777777" w:rsidR="001522F1" w:rsidRPr="00A37CDB" w:rsidRDefault="001522F1" w:rsidP="001522F1">
      <w:pPr>
        <w:tabs>
          <w:tab w:val="left" w:pos="-567"/>
          <w:tab w:val="left" w:pos="6360"/>
        </w:tabs>
        <w:spacing w:line="140" w:lineRule="exact"/>
        <w:rPr>
          <w:rFonts w:ascii="TheSans 7-Bold" w:hAnsi="TheSans 7-Bold"/>
          <w:color w:val="FFFFFF"/>
          <w:sz w:val="28"/>
        </w:rPr>
      </w:pPr>
    </w:p>
    <w:p w14:paraId="5179101A" w14:textId="77777777" w:rsidR="001522F1" w:rsidRPr="00A37CDB" w:rsidRDefault="001522F1" w:rsidP="001522F1">
      <w:pPr>
        <w:tabs>
          <w:tab w:val="left" w:pos="-567"/>
          <w:tab w:val="left" w:pos="6360"/>
        </w:tabs>
        <w:spacing w:line="140" w:lineRule="exact"/>
        <w:rPr>
          <w:rFonts w:ascii="TheSans 7-Bold" w:hAnsi="TheSans 7-Bold"/>
          <w:color w:val="FFFFFF"/>
          <w:sz w:val="28"/>
        </w:rPr>
      </w:pPr>
    </w:p>
    <w:p w14:paraId="2C6BA829" w14:textId="77777777" w:rsidR="001522F1" w:rsidRPr="00A37CDB" w:rsidRDefault="001522F1" w:rsidP="001522F1">
      <w:pPr>
        <w:tabs>
          <w:tab w:val="left" w:pos="-567"/>
          <w:tab w:val="left" w:pos="6360"/>
        </w:tabs>
        <w:spacing w:line="140" w:lineRule="exact"/>
        <w:rPr>
          <w:rFonts w:ascii="TheSans 7-Bold" w:hAnsi="TheSans 7-Bold"/>
          <w:color w:val="FFFFFF"/>
          <w:sz w:val="28"/>
        </w:rPr>
      </w:pPr>
    </w:p>
    <w:p w14:paraId="391F0A42" w14:textId="77777777" w:rsidR="001522F1" w:rsidRPr="00A37CDB" w:rsidRDefault="001522F1" w:rsidP="001522F1">
      <w:pPr>
        <w:tabs>
          <w:tab w:val="left" w:pos="-567"/>
          <w:tab w:val="left" w:pos="6360"/>
        </w:tabs>
        <w:spacing w:line="140" w:lineRule="exact"/>
        <w:rPr>
          <w:rFonts w:ascii="TheSans 7-Bold" w:hAnsi="TheSans 7-Bold"/>
          <w:color w:val="FFFFFF"/>
          <w:sz w:val="28"/>
        </w:rPr>
      </w:pPr>
    </w:p>
    <w:p w14:paraId="76D945E3" w14:textId="77777777" w:rsidR="001522F1" w:rsidRPr="00A37CDB" w:rsidRDefault="001522F1" w:rsidP="001522F1">
      <w:pPr>
        <w:tabs>
          <w:tab w:val="left" w:pos="-567"/>
          <w:tab w:val="left" w:pos="6360"/>
        </w:tabs>
        <w:spacing w:line="140" w:lineRule="exact"/>
        <w:rPr>
          <w:rFonts w:ascii="TheSans 7-Bold" w:hAnsi="TheSans 7-Bold"/>
          <w:color w:val="FFFFFF"/>
          <w:sz w:val="28"/>
        </w:rPr>
      </w:pPr>
    </w:p>
    <w:p w14:paraId="085B1359" w14:textId="77777777" w:rsidR="001522F1" w:rsidRPr="00A37CDB" w:rsidRDefault="001522F1" w:rsidP="001522F1">
      <w:pPr>
        <w:tabs>
          <w:tab w:val="left" w:pos="-567"/>
          <w:tab w:val="left" w:pos="6360"/>
        </w:tabs>
        <w:spacing w:line="140" w:lineRule="exact"/>
        <w:rPr>
          <w:rFonts w:ascii="TheSans 7-Bold" w:hAnsi="TheSans 7-Bold"/>
          <w:color w:val="FFFFFF"/>
          <w:sz w:val="28"/>
        </w:rPr>
      </w:pPr>
    </w:p>
    <w:p w14:paraId="2901F6CE" w14:textId="77777777" w:rsidR="001522F1" w:rsidRPr="00A37CDB" w:rsidRDefault="001522F1" w:rsidP="001522F1">
      <w:pPr>
        <w:tabs>
          <w:tab w:val="left" w:pos="-567"/>
          <w:tab w:val="left" w:pos="6360"/>
        </w:tabs>
        <w:spacing w:line="140" w:lineRule="exact"/>
        <w:rPr>
          <w:rFonts w:ascii="TheSans 7-Bold" w:hAnsi="TheSans 7-Bold"/>
          <w:color w:val="FFFFFF"/>
          <w:sz w:val="28"/>
        </w:rPr>
      </w:pPr>
    </w:p>
    <w:p w14:paraId="4B65FC86" w14:textId="77777777" w:rsidR="001522F1" w:rsidRPr="00A37CDB" w:rsidRDefault="001522F1" w:rsidP="001522F1">
      <w:pPr>
        <w:tabs>
          <w:tab w:val="left" w:pos="-567"/>
          <w:tab w:val="left" w:pos="6360"/>
        </w:tabs>
        <w:spacing w:line="140" w:lineRule="exact"/>
        <w:rPr>
          <w:rFonts w:ascii="TheSans 7-Bold" w:hAnsi="TheSans 7-Bold"/>
          <w:color w:val="FFFFFF"/>
          <w:sz w:val="28"/>
        </w:rPr>
      </w:pPr>
    </w:p>
    <w:p w14:paraId="229589A8" w14:textId="77777777" w:rsidR="001522F1" w:rsidRPr="00A37CDB" w:rsidRDefault="001522F1" w:rsidP="001522F1">
      <w:pPr>
        <w:tabs>
          <w:tab w:val="left" w:pos="-567"/>
          <w:tab w:val="left" w:pos="6360"/>
        </w:tabs>
        <w:spacing w:line="140" w:lineRule="exact"/>
        <w:rPr>
          <w:rFonts w:ascii="TheSans 7-Bold" w:hAnsi="TheSans 7-Bold"/>
          <w:color w:val="FFFFFF"/>
          <w:sz w:val="28"/>
        </w:rPr>
      </w:pPr>
    </w:p>
    <w:p w14:paraId="5DCEB7DD" w14:textId="77777777" w:rsidR="001522F1" w:rsidRPr="00A37CDB" w:rsidRDefault="001522F1" w:rsidP="001522F1">
      <w:pPr>
        <w:tabs>
          <w:tab w:val="left" w:pos="-567"/>
          <w:tab w:val="left" w:pos="6360"/>
        </w:tabs>
        <w:spacing w:line="140" w:lineRule="exact"/>
        <w:rPr>
          <w:rFonts w:ascii="TheSans 7-Bold" w:hAnsi="TheSans 7-Bold"/>
          <w:color w:val="FFFFFF"/>
          <w:sz w:val="28"/>
        </w:rPr>
      </w:pPr>
    </w:p>
    <w:p w14:paraId="5E707E36" w14:textId="77777777" w:rsidR="001522F1" w:rsidRPr="00A37CDB" w:rsidRDefault="001522F1" w:rsidP="001522F1">
      <w:pPr>
        <w:tabs>
          <w:tab w:val="left" w:pos="-567"/>
          <w:tab w:val="left" w:pos="6360"/>
        </w:tabs>
        <w:spacing w:line="140" w:lineRule="exact"/>
        <w:rPr>
          <w:rFonts w:ascii="TheSans 7-Bold" w:hAnsi="TheSans 7-Bold"/>
          <w:color w:val="FFFFFF"/>
          <w:sz w:val="28"/>
        </w:rPr>
      </w:pPr>
    </w:p>
    <w:p w14:paraId="1CA6D129" w14:textId="77777777" w:rsidR="001522F1" w:rsidRPr="00A37CDB" w:rsidRDefault="001522F1" w:rsidP="001522F1">
      <w:pPr>
        <w:tabs>
          <w:tab w:val="left" w:pos="-567"/>
          <w:tab w:val="left" w:pos="6360"/>
        </w:tabs>
        <w:spacing w:line="140" w:lineRule="exact"/>
        <w:rPr>
          <w:rFonts w:ascii="TheSans 7-Bold" w:hAnsi="TheSans 7-Bold"/>
          <w:color w:val="FFFFFF"/>
          <w:sz w:val="28"/>
        </w:rPr>
      </w:pPr>
    </w:p>
    <w:p w14:paraId="46B2C8D1" w14:textId="77777777" w:rsidR="001522F1" w:rsidRPr="00A37CDB" w:rsidRDefault="001522F1" w:rsidP="001522F1">
      <w:pPr>
        <w:spacing w:line="140" w:lineRule="exact"/>
        <w:rPr>
          <w:rFonts w:ascii="TheSans 7-Bold" w:hAnsi="TheSans 7-Bold"/>
          <w:sz w:val="28"/>
        </w:rPr>
      </w:pPr>
    </w:p>
    <w:p w14:paraId="53CED93C" w14:textId="77777777" w:rsidR="001522F1" w:rsidRPr="00A37CDB" w:rsidRDefault="001522F1" w:rsidP="001522F1">
      <w:pPr>
        <w:spacing w:line="140" w:lineRule="exact"/>
        <w:rPr>
          <w:rFonts w:ascii="TheSans 7-Bold" w:hAnsi="TheSans 7-Bold"/>
          <w:sz w:val="28"/>
        </w:rPr>
      </w:pPr>
    </w:p>
    <w:p w14:paraId="4170AE6F" w14:textId="77777777" w:rsidR="001522F1" w:rsidRPr="00A37CDB" w:rsidRDefault="001522F1" w:rsidP="001522F1">
      <w:pPr>
        <w:spacing w:line="140" w:lineRule="exact"/>
        <w:rPr>
          <w:rFonts w:ascii="TheSans 7-Bold" w:hAnsi="TheSans 7-Bold"/>
          <w:sz w:val="28"/>
        </w:rPr>
      </w:pPr>
    </w:p>
    <w:p w14:paraId="1AE0B7C9" w14:textId="77777777" w:rsidR="001522F1" w:rsidRPr="00A37CDB" w:rsidRDefault="001522F1" w:rsidP="001522F1">
      <w:pPr>
        <w:spacing w:line="140" w:lineRule="exact"/>
        <w:rPr>
          <w:rFonts w:ascii="TheSans 7-Bold" w:hAnsi="TheSans 7-Bold"/>
          <w:sz w:val="28"/>
        </w:rPr>
      </w:pPr>
    </w:p>
    <w:p w14:paraId="39F75D3B" w14:textId="77777777" w:rsidR="001522F1" w:rsidRPr="00A37CDB" w:rsidRDefault="00110AF7" w:rsidP="001522F1">
      <w:pPr>
        <w:spacing w:line="140" w:lineRule="exact"/>
        <w:rPr>
          <w:rFonts w:ascii="TheSans 7-Bold" w:hAnsi="TheSans 7-Bold"/>
          <w:sz w:val="28"/>
        </w:rPr>
      </w:pPr>
      <w:r>
        <w:rPr>
          <w:noProof/>
          <w:color w:val="FFFFFF"/>
          <w:sz w:val="28"/>
          <w:szCs w:val="20"/>
        </w:rPr>
        <mc:AlternateContent>
          <mc:Choice Requires="wps">
            <w:drawing>
              <wp:anchor distT="0" distB="0" distL="114300" distR="114300" simplePos="0" relativeHeight="251648512" behindDoc="0" locked="0" layoutInCell="1" allowOverlap="1" wp14:anchorId="202F8B29" wp14:editId="5AFA79B0">
                <wp:simplePos x="0" y="0"/>
                <wp:positionH relativeFrom="column">
                  <wp:posOffset>-80010</wp:posOffset>
                </wp:positionH>
                <wp:positionV relativeFrom="paragraph">
                  <wp:posOffset>38100</wp:posOffset>
                </wp:positionV>
                <wp:extent cx="5448300" cy="1079500"/>
                <wp:effectExtent l="0" t="0" r="3810" b="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34AEC" w14:textId="77777777" w:rsidR="006D59DA" w:rsidRPr="00E7062E" w:rsidRDefault="006D59DA" w:rsidP="00B52E32">
                            <w:pPr>
                              <w:spacing w:before="240" w:line="280" w:lineRule="exact"/>
                              <w:rPr>
                                <w:rFonts w:ascii="Tahoma" w:hAnsi="Tahoma" w:cs="Tahoma"/>
                                <w:b/>
                                <w:bCs/>
                                <w:color w:val="808080"/>
                              </w:rPr>
                            </w:pPr>
                            <w:r w:rsidRPr="00B70967">
                              <w:rPr>
                                <w:rFonts w:ascii="Tahoma" w:hAnsi="Tahoma" w:cs="Tahoma"/>
                                <w:b/>
                                <w:bCs/>
                                <w:sz w:val="36"/>
                                <w:szCs w:val="36"/>
                              </w:rPr>
                              <w:t>Observatoire astronomique de Strasbour</w:t>
                            </w:r>
                            <w:r>
                              <w:rPr>
                                <w:rFonts w:ascii="Tahoma" w:hAnsi="Tahoma" w:cs="Tahoma"/>
                                <w:b/>
                                <w:bCs/>
                                <w:sz w:val="36"/>
                                <w:szCs w:val="36"/>
                              </w:rPr>
                              <w:t>g</w:t>
                            </w:r>
                            <w:r w:rsidRPr="00E7062E">
                              <w:rPr>
                                <w:rFonts w:ascii="Tahoma" w:hAnsi="Tahoma" w:cs="Tahoma"/>
                                <w:sz w:val="36"/>
                              </w:rPr>
                              <w:br/>
                            </w:r>
                            <w:r>
                              <w:rPr>
                                <w:rFonts w:ascii="Tahoma" w:hAnsi="Tahoma" w:cs="Tahoma"/>
                                <w:b/>
                                <w:bCs/>
                                <w:color w:val="808080"/>
                              </w:rPr>
                              <w:t>11 rue de l'Université</w:t>
                            </w:r>
                          </w:p>
                          <w:p w14:paraId="510E01E5" w14:textId="77777777" w:rsidR="006D59DA" w:rsidRPr="00E7062E" w:rsidRDefault="006D59DA" w:rsidP="001522F1">
                            <w:pPr>
                              <w:spacing w:line="280" w:lineRule="exact"/>
                              <w:rPr>
                                <w:rFonts w:ascii="Tahoma" w:hAnsi="Tahoma" w:cs="Tahoma"/>
                                <w:b/>
                                <w:bCs/>
                                <w:color w:val="808080"/>
                              </w:rPr>
                            </w:pPr>
                            <w:r>
                              <w:rPr>
                                <w:rFonts w:ascii="Tahoma" w:hAnsi="Tahoma" w:cs="Tahoma"/>
                                <w:b/>
                                <w:bCs/>
                                <w:color w:val="808080"/>
                              </w:rPr>
                              <w:t>67000 Strasbourg</w:t>
                            </w:r>
                          </w:p>
                          <w:p w14:paraId="216B96F1" w14:textId="77777777" w:rsidR="006D59DA" w:rsidRPr="00E7062E" w:rsidRDefault="006D59DA" w:rsidP="001522F1">
                            <w:pPr>
                              <w:spacing w:line="280" w:lineRule="exact"/>
                              <w:rPr>
                                <w:rFonts w:ascii="Tahoma" w:hAnsi="Tahoma" w:cs="Tahoma"/>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6.25pt;margin-top:3pt;width:429pt;height: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MYMrgCAADC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5BhJ2kGPHvjeolu1R7krz9CbArzue/CzeziGNnuqpr9T1VeDpJo3VG74jdZqaDhlkF7sboZnV0cc&#10;40DWwwfFIAzdWuWB9rXuXO2gGgjQoU2Pp9a4VCo4TAnJLiMwVWCLo2mewsbFoMXxeq+NfcdVh9yi&#10;xBp67+Hp7s7Y0fXo4qJJtRJtC+e0aOWzA8AcTyA4XHU2l4Zv5488ypfZMiMBSSbLgESMBTerOQkm&#10;q3iaLi4X8/ki/unixqRoBGNcujBHacXkz1p3EPkoipO4jGoFc3AuJaM363mr0Y6CtFf+OxTkzC18&#10;noavF3B5QSlOSHSb5MFqkk0DUpM0yKdRFkRxfptPIpKTxeo5pTsh+b9TQkOJ8zRJRzX9llvkv9fc&#10;aNEJC8OjFV2Js5MTLZwGl5L51loq2nF9VgqX/lMpoN3HRnvFOpGOcrX79d6/jdRFd2peK/YIEtYK&#10;BAZihMEHi0bp7xgNMERKbL5tqeYYte8lPIM8JsRNHb8h6TSBjT63rM8tVFYAVWKL0bic23FSbXst&#10;Ng1EGh+eVDfwdGrhRf2U1eHBwaDw3A5DzU2i8733ehq9s18AAAD//wMAUEsDBBQABgAIAAAAIQBs&#10;mLZn3AAAAAkBAAAPAAAAZHJzL2Rvd25yZXYueG1sTI/NTsMwEITvSLyDtUjcWrtVU0rIpkIgriDK&#10;j8TNjbdJRLyOYrcJb89yosfZGc1+U2wn36kTDbENjLCYG1DEVXAt1wjvb0+zDaiYLDvbBSaEH4qw&#10;LS8vCpu7MPIrnXapVlLCMbcITUp9rnWsGvI2zkNPLN4hDN4mkUOt3WBHKfedXhqz1t62LB8a29ND&#10;Q9X37ugRPp4PX58r81I/+qwfw2Q0+1uNeH013d+BSjSl/zD84Qs6lMK0D0d2UXUIs8UykyjCWiaJ&#10;v1llovcSvJGLLgt9vqD8BQAA//8DAFBLAQItABQABgAIAAAAIQDkmcPA+wAAAOEBAAATAAAAAAAA&#10;AAAAAAAAAAAAAABbQ29udGVudF9UeXBlc10ueG1sUEsBAi0AFAAGAAgAAAAhACOyauHXAAAAlAEA&#10;AAsAAAAAAAAAAAAAAAAALAEAAF9yZWxzLy5yZWxzUEsBAi0AFAAGAAgAAAAhAHUTGDK4AgAAwgUA&#10;AA4AAAAAAAAAAAAAAAAALAIAAGRycy9lMm9Eb2MueG1sUEsBAi0AFAAGAAgAAAAhAGyYtmfcAAAA&#10;CQEAAA8AAAAAAAAAAAAAAAAAEAUAAGRycy9kb3ducmV2LnhtbFBLBQYAAAAABAAEAPMAAAAZBgAA&#10;AAA=&#10;" filled="f" stroked="f">
                <v:textbox>
                  <w:txbxContent>
                    <w:p w14:paraId="3B734AEC" w14:textId="77777777" w:rsidR="006D59DA" w:rsidRPr="00E7062E" w:rsidRDefault="006D59DA" w:rsidP="00B52E32">
                      <w:pPr>
                        <w:spacing w:before="240" w:line="280" w:lineRule="exact"/>
                        <w:rPr>
                          <w:rFonts w:ascii="Tahoma" w:hAnsi="Tahoma" w:cs="Tahoma"/>
                          <w:b/>
                          <w:bCs/>
                          <w:color w:val="808080"/>
                        </w:rPr>
                      </w:pPr>
                      <w:r w:rsidRPr="00B70967">
                        <w:rPr>
                          <w:rFonts w:ascii="Tahoma" w:hAnsi="Tahoma" w:cs="Tahoma"/>
                          <w:b/>
                          <w:bCs/>
                          <w:sz w:val="36"/>
                          <w:szCs w:val="36"/>
                        </w:rPr>
                        <w:t>Observatoire astronomique de Strasbour</w:t>
                      </w:r>
                      <w:r>
                        <w:rPr>
                          <w:rFonts w:ascii="Tahoma" w:hAnsi="Tahoma" w:cs="Tahoma"/>
                          <w:b/>
                          <w:bCs/>
                          <w:sz w:val="36"/>
                          <w:szCs w:val="36"/>
                        </w:rPr>
                        <w:t>g</w:t>
                      </w:r>
                      <w:r w:rsidRPr="00E7062E">
                        <w:rPr>
                          <w:rFonts w:ascii="Tahoma" w:hAnsi="Tahoma" w:cs="Tahoma"/>
                          <w:sz w:val="36"/>
                        </w:rPr>
                        <w:br/>
                      </w:r>
                      <w:r>
                        <w:rPr>
                          <w:rFonts w:ascii="Tahoma" w:hAnsi="Tahoma" w:cs="Tahoma"/>
                          <w:b/>
                          <w:bCs/>
                          <w:color w:val="808080"/>
                        </w:rPr>
                        <w:t>11 rue de l'Université</w:t>
                      </w:r>
                    </w:p>
                    <w:p w14:paraId="510E01E5" w14:textId="77777777" w:rsidR="006D59DA" w:rsidRPr="00E7062E" w:rsidRDefault="006D59DA" w:rsidP="001522F1">
                      <w:pPr>
                        <w:spacing w:line="280" w:lineRule="exact"/>
                        <w:rPr>
                          <w:rFonts w:ascii="Tahoma" w:hAnsi="Tahoma" w:cs="Tahoma"/>
                          <w:b/>
                          <w:bCs/>
                          <w:color w:val="808080"/>
                        </w:rPr>
                      </w:pPr>
                      <w:r>
                        <w:rPr>
                          <w:rFonts w:ascii="Tahoma" w:hAnsi="Tahoma" w:cs="Tahoma"/>
                          <w:b/>
                          <w:bCs/>
                          <w:color w:val="808080"/>
                        </w:rPr>
                        <w:t>67000 Strasbourg</w:t>
                      </w:r>
                    </w:p>
                    <w:p w14:paraId="216B96F1" w14:textId="77777777" w:rsidR="006D59DA" w:rsidRPr="00E7062E" w:rsidRDefault="006D59DA" w:rsidP="001522F1">
                      <w:pPr>
                        <w:spacing w:line="280" w:lineRule="exact"/>
                        <w:rPr>
                          <w:rFonts w:ascii="Tahoma" w:hAnsi="Tahoma" w:cs="Tahoma"/>
                          <w:b/>
                          <w:bCs/>
                        </w:rPr>
                      </w:pPr>
                    </w:p>
                  </w:txbxContent>
                </v:textbox>
              </v:shape>
            </w:pict>
          </mc:Fallback>
        </mc:AlternateContent>
      </w:r>
    </w:p>
    <w:p w14:paraId="61C077A6" w14:textId="77777777" w:rsidR="001522F1" w:rsidRPr="00A37CDB" w:rsidRDefault="001522F1" w:rsidP="001522F1">
      <w:pPr>
        <w:spacing w:line="140" w:lineRule="exact"/>
        <w:rPr>
          <w:rFonts w:ascii="TheSans 7-Bold" w:hAnsi="TheSans 7-Bold"/>
          <w:sz w:val="28"/>
        </w:rPr>
      </w:pPr>
    </w:p>
    <w:p w14:paraId="2FBB05A1" w14:textId="77777777" w:rsidR="001522F1" w:rsidRPr="00A37CDB" w:rsidRDefault="001522F1" w:rsidP="001522F1">
      <w:pPr>
        <w:tabs>
          <w:tab w:val="left" w:pos="3500"/>
        </w:tabs>
        <w:spacing w:line="140" w:lineRule="exact"/>
        <w:rPr>
          <w:rFonts w:ascii="TheSans 7-Bold" w:hAnsi="TheSans 7-Bold"/>
          <w:sz w:val="28"/>
        </w:rPr>
      </w:pPr>
    </w:p>
    <w:p w14:paraId="5BBBC785" w14:textId="77777777" w:rsidR="00EB4FF2" w:rsidRDefault="00110AF7" w:rsidP="00EB4FF2">
      <w:pPr>
        <w:pStyle w:val="Titre"/>
        <w:rPr>
          <w:rFonts w:ascii="TheSans 7-Bold" w:hAnsi="TheSans 7-Bold"/>
        </w:rPr>
      </w:pPr>
      <w:r>
        <w:rPr>
          <w:noProof/>
          <w:color w:val="FFFFFF"/>
          <w:szCs w:val="20"/>
        </w:rPr>
        <mc:AlternateContent>
          <mc:Choice Requires="wps">
            <w:drawing>
              <wp:anchor distT="0" distB="0" distL="114300" distR="114300" simplePos="0" relativeHeight="251650560" behindDoc="0" locked="0" layoutInCell="1" allowOverlap="1" wp14:anchorId="561B2DF4" wp14:editId="6BBEBB63">
                <wp:simplePos x="0" y="0"/>
                <wp:positionH relativeFrom="column">
                  <wp:posOffset>4568190</wp:posOffset>
                </wp:positionH>
                <wp:positionV relativeFrom="paragraph">
                  <wp:posOffset>1422400</wp:posOffset>
                </wp:positionV>
                <wp:extent cx="2286000" cy="546100"/>
                <wp:effectExtent l="0" t="0" r="3810" b="0"/>
                <wp:wrapNone/>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49365" w14:textId="77777777" w:rsidR="006D59DA" w:rsidRPr="00E7062E" w:rsidRDefault="006D59DA" w:rsidP="001522F1">
                            <w:pPr>
                              <w:spacing w:line="280" w:lineRule="exact"/>
                              <w:jc w:val="right"/>
                              <w:rPr>
                                <w:rFonts w:ascii="Tahoma" w:hAnsi="Tahoma" w:cs="Tahoma"/>
                                <w:color w:val="808080"/>
                              </w:rPr>
                            </w:pPr>
                            <w:r>
                              <w:rPr>
                                <w:rFonts w:ascii="Tahoma" w:hAnsi="Tahoma" w:cs="Tahoma"/>
                                <w:color w:val="808080"/>
                              </w:rPr>
                              <w:t xml:space="preserve">Suiveur </w:t>
                            </w:r>
                            <w:r w:rsidRPr="00E7062E">
                              <w:rPr>
                                <w:rFonts w:ascii="Tahoma" w:hAnsi="Tahoma" w:cs="Tahoma"/>
                                <w:color w:val="808080"/>
                              </w:rPr>
                              <w:t>UTBM</w:t>
                            </w:r>
                          </w:p>
                          <w:p w14:paraId="0E777C1C" w14:textId="77777777" w:rsidR="006D59DA" w:rsidRPr="00E7062E" w:rsidRDefault="006D59DA" w:rsidP="001522F1">
                            <w:pPr>
                              <w:spacing w:line="280" w:lineRule="exact"/>
                              <w:jc w:val="right"/>
                              <w:rPr>
                                <w:rFonts w:ascii="Tahoma" w:hAnsi="Tahoma" w:cs="Tahoma"/>
                                <w:b/>
                                <w:bCs/>
                              </w:rPr>
                            </w:pPr>
                            <w:r>
                              <w:rPr>
                                <w:rFonts w:ascii="Tahoma" w:hAnsi="Tahoma" w:cs="Tahoma"/>
                                <w:b/>
                                <w:bCs/>
                                <w:sz w:val="28"/>
                              </w:rPr>
                              <w:t>CHRISTIAN Fischer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359.7pt;margin-top:112pt;width:180pt;height:4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q5ZrsCAADCBQAADgAAAGRycy9lMm9Eb2MueG1srFTbjtMwEH1H4h8sv2dzwU2baNPVbi8IablI&#10;u3yAGzuNRWIH2226IP6dsdN200VICMhDZHvGZy7neK5vDm2D9lwboWSB46sIIy5LxYTcFvjz4zqY&#10;YWQslYw2SvICP3GDb+avX133Xc4TVauGcY0ARJq87wpcW9vlYWjKmrfUXKmOSzBWSrfUwlZvQ6Zp&#10;D+htEyZRlIa90qzTquTGwOlyMOK5x68qXtqPVWW4RU2BITfr/9r/N+4fzq9pvtW0q0V5TIP+RRYt&#10;FRKCnqGW1FK00+IXqFaUWhlV2atStaGqKlFyXwNUE0cvqnmoacd9LdAc053bZP4fbPlh/0kjwQqc&#10;AFOStsDRIz9YdKcOKI5df/rO5OD20IGjPcA58OxrNd29Kr8YJNWipnLLb7VWfc0pg/z8zXB0dcAx&#10;DmTTv1cM4tCdVR7oUOnWNQ/agQAdeHo6c+NyKeEwSWZpFIGpBNuEpDGsIbmQ5qfbnTb2LVctcosC&#10;a+Deo9P9vbGD68nFBZNqLZrG89/IiwPAHE4gNlx1NpeFp/N7FmWr2WpGApKkq4BEjAW36wUJ0nU8&#10;nSzfLBeLZfzDxY1JXgvGuHRhTtKKyZ9RdxT5IIqzuIxqBHNwLiWjt5tFo9GegrTX/js2ZOQWXqbh&#10;+wW1vCgpTkh0l2TBOp1NA1KRSZBNo1kQxdldlkYkI8v1ZUn3QvJ/Lwn1Bc4myWQQ029rA9Yd8QOD&#10;o9po3goLw6MRbYFnZyeaOwmuJPPUWiqaYT1qhUv/uRVA94loL1in0UGt9rA5+LeRnt7BRrEnULBW&#10;IDDQIgw+WNRKf8OohyFSYPN1RzXHqHkn4RVkMSFu6vgNmUwT2OixZTO2UFkCVIEtRsNyYYdJteu0&#10;2NYQaXh3Ut3Cy6mEF7V7YkNWUJHbwKDwtR2HmptE4733eh69858AAAD//wMAUEsDBBQABgAIAAAA&#10;IQClzmVz3gAAAAwBAAAPAAAAZHJzL2Rvd25yZXYueG1sTI/BTsMwDIbvSLxDZCRuLGkpjJW6EwJx&#10;BW2wSdyyxmsrGqdqsrW8PekJjrY//f7+Yj3ZTpxp8K1jhGShQBBXzrRcI3x+vN48gPBBs9GdY0L4&#10;IQ/r8vKi0LlxI2/ovA21iCHsc43QhNDnUvqqIav9wvXE8XZ0g9UhjkMtzaDHGG47mSp1L61uOX5o&#10;dE/PDVXf25NF2L0dv/aZeq9f7F0/uklJtiuJeH01PT2CCDSFPxhm/agOZXQ6uBMbLzqEZbLKIoqQ&#10;plksNRNqOa8OCLeJUiDLQv4vUf4CAAD//wMAUEsBAi0AFAAGAAgAAAAhAOSZw8D7AAAA4QEAABMA&#10;AAAAAAAAAAAAAAAAAAAAAFtDb250ZW50X1R5cGVzXS54bWxQSwECLQAUAAYACAAAACEAI7Jq4dcA&#10;AACUAQAACwAAAAAAAAAAAAAAAAAsAQAAX3JlbHMvLnJlbHNQSwECLQAUAAYACAAAACEAv8q5ZrsC&#10;AADCBQAADgAAAAAAAAAAAAAAAAAsAgAAZHJzL2Uyb0RvYy54bWxQSwECLQAUAAYACAAAACEApc5l&#10;c94AAAAMAQAADwAAAAAAAAAAAAAAAAATBQAAZHJzL2Rvd25yZXYueG1sUEsFBgAAAAAEAAQA8wAA&#10;AB4GAAAAAA==&#10;" filled="f" stroked="f">
                <v:textbox>
                  <w:txbxContent>
                    <w:p w14:paraId="55649365" w14:textId="77777777" w:rsidR="006D59DA" w:rsidRPr="00E7062E" w:rsidRDefault="006D59DA" w:rsidP="001522F1">
                      <w:pPr>
                        <w:spacing w:line="280" w:lineRule="exact"/>
                        <w:jc w:val="right"/>
                        <w:rPr>
                          <w:rFonts w:ascii="Tahoma" w:hAnsi="Tahoma" w:cs="Tahoma"/>
                          <w:color w:val="808080"/>
                        </w:rPr>
                      </w:pPr>
                      <w:r>
                        <w:rPr>
                          <w:rFonts w:ascii="Tahoma" w:hAnsi="Tahoma" w:cs="Tahoma"/>
                          <w:color w:val="808080"/>
                        </w:rPr>
                        <w:t xml:space="preserve">Suiveur </w:t>
                      </w:r>
                      <w:r w:rsidRPr="00E7062E">
                        <w:rPr>
                          <w:rFonts w:ascii="Tahoma" w:hAnsi="Tahoma" w:cs="Tahoma"/>
                          <w:color w:val="808080"/>
                        </w:rPr>
                        <w:t>UTBM</w:t>
                      </w:r>
                    </w:p>
                    <w:p w14:paraId="0E777C1C" w14:textId="77777777" w:rsidR="006D59DA" w:rsidRPr="00E7062E" w:rsidRDefault="006D59DA" w:rsidP="001522F1">
                      <w:pPr>
                        <w:spacing w:line="280" w:lineRule="exact"/>
                        <w:jc w:val="right"/>
                        <w:rPr>
                          <w:rFonts w:ascii="Tahoma" w:hAnsi="Tahoma" w:cs="Tahoma"/>
                          <w:b/>
                          <w:bCs/>
                        </w:rPr>
                      </w:pPr>
                      <w:r>
                        <w:rPr>
                          <w:rFonts w:ascii="Tahoma" w:hAnsi="Tahoma" w:cs="Tahoma"/>
                          <w:b/>
                          <w:bCs/>
                          <w:sz w:val="28"/>
                        </w:rPr>
                        <w:t>CHRISTIAN Fischer</w:t>
                      </w:r>
                    </w:p>
                  </w:txbxContent>
                </v:textbox>
              </v:shape>
            </w:pict>
          </mc:Fallback>
        </mc:AlternateContent>
      </w:r>
      <w:r>
        <w:rPr>
          <w:noProof/>
          <w:color w:val="FFFFFF"/>
          <w:szCs w:val="20"/>
        </w:rPr>
        <mc:AlternateContent>
          <mc:Choice Requires="wps">
            <w:drawing>
              <wp:anchor distT="0" distB="0" distL="114300" distR="114300" simplePos="0" relativeHeight="251649536" behindDoc="0" locked="0" layoutInCell="1" allowOverlap="1" wp14:anchorId="0F27A553" wp14:editId="7EFE2B67">
                <wp:simplePos x="0" y="0"/>
                <wp:positionH relativeFrom="column">
                  <wp:posOffset>-80010</wp:posOffset>
                </wp:positionH>
                <wp:positionV relativeFrom="paragraph">
                  <wp:posOffset>1422400</wp:posOffset>
                </wp:positionV>
                <wp:extent cx="3200400" cy="571500"/>
                <wp:effectExtent l="0" t="0" r="3810" b="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CC6CC" w14:textId="77777777" w:rsidR="006D59DA" w:rsidRPr="00E7062E" w:rsidRDefault="006D59DA" w:rsidP="001522F1">
                            <w:pPr>
                              <w:spacing w:line="280" w:lineRule="exact"/>
                              <w:rPr>
                                <w:rFonts w:ascii="Tahoma" w:hAnsi="Tahoma" w:cs="Tahoma"/>
                                <w:color w:val="808080"/>
                              </w:rPr>
                            </w:pPr>
                            <w:r w:rsidRPr="00E7062E">
                              <w:rPr>
                                <w:rFonts w:ascii="Tahoma" w:hAnsi="Tahoma" w:cs="Tahoma"/>
                                <w:color w:val="808080"/>
                              </w:rPr>
                              <w:t>Tuteur en entreprise</w:t>
                            </w:r>
                          </w:p>
                          <w:p w14:paraId="07232FC4" w14:textId="77777777" w:rsidR="006D59DA" w:rsidRPr="00E7062E" w:rsidRDefault="006D59DA" w:rsidP="001522F1">
                            <w:pPr>
                              <w:spacing w:line="280" w:lineRule="exact"/>
                              <w:rPr>
                                <w:rFonts w:ascii="Tahoma" w:hAnsi="Tahoma" w:cs="Tahoma"/>
                                <w:b/>
                                <w:bCs/>
                                <w:sz w:val="28"/>
                              </w:rPr>
                            </w:pPr>
                            <w:r>
                              <w:rPr>
                                <w:rFonts w:ascii="Tahoma" w:hAnsi="Tahoma" w:cs="Tahoma"/>
                                <w:b/>
                                <w:bCs/>
                                <w:sz w:val="28"/>
                              </w:rPr>
                              <w:t>ANDRE Schaaff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6.25pt;margin-top:112pt;width:252pt;height: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ZZ2rcCAADCBQAADgAAAGRycy9lMm9Eb2MueG1srFTtbtsgFP0/ae+A+O/6oziJrTpVm8TTpO5D&#10;avcAxOAYzQYPSJxu2rvvgpM0bTVp2uYfFnAv536cw7263nct2nFthJIFji8ijLisFBNyU+AvD2Uw&#10;w8hYKhltleQFfuQGX8/fvrka+pwnqlEt4xoBiDT50Be4sbbPw9BUDe+ouVA9l2Csle6oha3ehEzT&#10;AdC7NkyiaBIOSrNeq4obA6fL0YjnHr+ueWU/1bXhFrUFhtys/2v/X7t/OL+i+UbTvhHVIQ36F1l0&#10;VEgIeoJaUkvRVotXUJ2otDKqtheV6kJV16LivgaoJo5eVHPf0J77WqA5pj+1yfw/2Orj7rNGghU4&#10;mWIkaQccPfC9Rbdqj2Lfn6E3Objd9+Bo93AOPPtaTX+nqq8GSbVoqNzwG63V0HDKIL/YdTY8u+oY&#10;MblxIOvhg2IQh26t8kD7WneuedAOBOjA0+OJG5dLBYeXwDaJwFSBLZ3GKaxdCJofb/fa2Hdcdcgt&#10;CqyBe49Od3fGjq5HFxdMqlK0ree/lc8OAHM8gdhw1dlcFp7OH1mUrWarGQlIMlkFJGIsuCkXJJiU&#10;8TRdXi4Xi2X808WNSd4Ixrh0YY7SismfUXcQ+SiKk7iMagVzcC4lozfrRavRjoK0S/8dGnLmFj5P&#10;w/cLanlRUpyQ6DbJgnIymwakJmmQTaNZEMXZbTaJSEaW5fOS7oTk/14SGgqcpUk6ium3tUX+e10b&#10;zTthYXi0oivw7OREcyfBlWSeWktFO67PWuHSf2oF0H0k2gvWaXRUq92v9/5tTF10p9+1Yo+gYK1A&#10;YKBFGHywaJT+jtEAQ6TA5tuWao5R+17CK8hiQtzU8RuSThPY6HPL+txCZQVQBbYYjcuFHSfVttdi&#10;00Ck8d1JdQMvpxZe1E9ZHd4bDApf22GouUl0vvdeT6N3/gsAAP//AwBQSwMEFAAGAAgAAAAhAGS9&#10;hl/dAAAACwEAAA8AAABkcnMvZG93bnJldi54bWxMj01Pg0AQhu8m/ofNmHhrd0FqLDI0RuNVY9Um&#10;vW1hCkR2lrDbgv/e8aTHeefJ+1FsZterM42h84yQLA0o4srXHTcIH+/PiztQIVqube+ZEL4pwKa8&#10;vChsXvuJ3+i8jY0SEw65RWhjHHKtQ9WSs2HpB2L5Hf3obJRzbHQ92knMXa9TY261sx1LQmsHemyp&#10;+tqeHMLny3G/y8xr8+RWw+Rno9mtNeL11fxwDyrSHP9g+K0v1aGUTgd/4jqoHmGRpCtBEdI0k1FC&#10;ZOtElAPCTSKKLgv9f0P5AwAA//8DAFBLAQItABQABgAIAAAAIQDkmcPA+wAAAOEBAAATAAAAAAAA&#10;AAAAAAAAAAAAAABbQ29udGVudF9UeXBlc10ueG1sUEsBAi0AFAAGAAgAAAAhACOyauHXAAAAlAEA&#10;AAsAAAAAAAAAAAAAAAAALAEAAF9yZWxzLy5yZWxzUEsBAi0AFAAGAAgAAAAhAC5mWdq3AgAAwgUA&#10;AA4AAAAAAAAAAAAAAAAALAIAAGRycy9lMm9Eb2MueG1sUEsBAi0AFAAGAAgAAAAhAGS9hl/dAAAA&#10;CwEAAA8AAAAAAAAAAAAAAAAADwUAAGRycy9kb3ducmV2LnhtbFBLBQYAAAAABAAEAPMAAAAZBgAA&#10;AAA=&#10;" filled="f" stroked="f">
                <v:textbox>
                  <w:txbxContent>
                    <w:p w14:paraId="0ABCC6CC" w14:textId="77777777" w:rsidR="006D59DA" w:rsidRPr="00E7062E" w:rsidRDefault="006D59DA" w:rsidP="001522F1">
                      <w:pPr>
                        <w:spacing w:line="280" w:lineRule="exact"/>
                        <w:rPr>
                          <w:rFonts w:ascii="Tahoma" w:hAnsi="Tahoma" w:cs="Tahoma"/>
                          <w:color w:val="808080"/>
                        </w:rPr>
                      </w:pPr>
                      <w:r w:rsidRPr="00E7062E">
                        <w:rPr>
                          <w:rFonts w:ascii="Tahoma" w:hAnsi="Tahoma" w:cs="Tahoma"/>
                          <w:color w:val="808080"/>
                        </w:rPr>
                        <w:t>Tuteur en entreprise</w:t>
                      </w:r>
                    </w:p>
                    <w:p w14:paraId="07232FC4" w14:textId="77777777" w:rsidR="006D59DA" w:rsidRPr="00E7062E" w:rsidRDefault="006D59DA" w:rsidP="001522F1">
                      <w:pPr>
                        <w:spacing w:line="280" w:lineRule="exact"/>
                        <w:rPr>
                          <w:rFonts w:ascii="Tahoma" w:hAnsi="Tahoma" w:cs="Tahoma"/>
                          <w:b/>
                          <w:bCs/>
                          <w:sz w:val="28"/>
                        </w:rPr>
                      </w:pPr>
                      <w:r>
                        <w:rPr>
                          <w:rFonts w:ascii="Tahoma" w:hAnsi="Tahoma" w:cs="Tahoma"/>
                          <w:b/>
                          <w:bCs/>
                          <w:sz w:val="28"/>
                        </w:rPr>
                        <w:t>ANDRE Schaaff</w:t>
                      </w:r>
                    </w:p>
                  </w:txbxContent>
                </v:textbox>
              </v:shape>
            </w:pict>
          </mc:Fallback>
        </mc:AlternateContent>
      </w:r>
      <w:r>
        <w:rPr>
          <w:rFonts w:ascii="TheSans 7-Bold" w:hAnsi="TheSans 7-Bold"/>
          <w:noProof/>
          <w:szCs w:val="20"/>
        </w:rPr>
        <mc:AlternateContent>
          <mc:Choice Requires="wps">
            <w:drawing>
              <wp:anchor distT="0" distB="0" distL="114300" distR="114300" simplePos="0" relativeHeight="251654656" behindDoc="0" locked="0" layoutInCell="1" allowOverlap="1" wp14:anchorId="77D40ED8" wp14:editId="1D4A5B33">
                <wp:simplePos x="0" y="0"/>
                <wp:positionH relativeFrom="column">
                  <wp:posOffset>-80010</wp:posOffset>
                </wp:positionH>
                <wp:positionV relativeFrom="paragraph">
                  <wp:posOffset>2565400</wp:posOffset>
                </wp:positionV>
                <wp:extent cx="7086600" cy="914400"/>
                <wp:effectExtent l="0" t="0" r="3810" b="0"/>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881" w:type="dxa"/>
                              <w:tblLook w:val="00A0" w:firstRow="1" w:lastRow="0" w:firstColumn="1" w:lastColumn="0" w:noHBand="0" w:noVBand="0"/>
                            </w:tblPr>
                            <w:tblGrid>
                              <w:gridCol w:w="5538"/>
                              <w:gridCol w:w="5343"/>
                            </w:tblGrid>
                            <w:tr w:rsidR="006D59DA" w:rsidRPr="0067004A" w14:paraId="198D9E16" w14:textId="77777777" w:rsidTr="0067004A">
                              <w:trPr>
                                <w:trHeight w:val="1279"/>
                              </w:trPr>
                              <w:tc>
                                <w:tcPr>
                                  <w:tcW w:w="5538" w:type="dxa"/>
                                  <w:shd w:val="clear" w:color="auto" w:fill="auto"/>
                                </w:tcPr>
                                <w:p w14:paraId="6070B339" w14:textId="77777777" w:rsidR="006D59DA" w:rsidRPr="0067004A" w:rsidRDefault="006D59DA" w:rsidP="0067004A">
                                  <w:pPr>
                                    <w:tabs>
                                      <w:tab w:val="left" w:pos="3500"/>
                                    </w:tabs>
                                    <w:rPr>
                                      <w:rFonts w:ascii="TheSans 7-Bold" w:hAnsi="TheSans 7-Bold"/>
                                      <w:sz w:val="28"/>
                                      <w:lang w:bidi="x-none"/>
                                    </w:rPr>
                                  </w:pPr>
                                </w:p>
                              </w:tc>
                              <w:tc>
                                <w:tcPr>
                                  <w:tcW w:w="5343" w:type="dxa"/>
                                  <w:shd w:val="clear" w:color="auto" w:fill="auto"/>
                                </w:tcPr>
                                <w:p w14:paraId="5E987356" w14:textId="7619EAC8" w:rsidR="006D59DA" w:rsidRPr="0067004A" w:rsidRDefault="006D59DA" w:rsidP="0067004A">
                                  <w:pPr>
                                    <w:tabs>
                                      <w:tab w:val="left" w:pos="3500"/>
                                    </w:tabs>
                                    <w:jc w:val="right"/>
                                    <w:rPr>
                                      <w:rFonts w:ascii="TheSans 7-Bold" w:hAnsi="TheSans 7-Bold"/>
                                      <w:sz w:val="28"/>
                                      <w:lang w:bidi="x-none"/>
                                    </w:rPr>
                                  </w:pPr>
                                </w:p>
                              </w:tc>
                            </w:tr>
                          </w:tbl>
                          <w:p w14:paraId="68F65E6C" w14:textId="77777777" w:rsidR="006D59DA" w:rsidRDefault="006D59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margin-left:-6.25pt;margin-top:202pt;width:558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P3prYCAADCBQAADgAAAGRycy9lMm9Eb2MueG1srFRtb5swEP4+af/B8nfKywgBVFK1SZgmdS9S&#10;ux/gYBOsgc1sJ9BV++87myRNW02atvEB2b7zc/fcPb7Lq7Fr0Z4pzaUocHgRYMREJSkX2wJ/vS+9&#10;FCNtiKCklYIV+IFpfLV4++Zy6HMWyUa2lCkEIELnQ1/gxpg+931dNawj+kL2TICxlqojBrZq61NF&#10;BkDvWj8KgsQfpKK9khXTGk5XkxEvHH5ds8p8rmvNDGoLDLkZ91fuv7F/f3FJ8q0ifcOrQxrkL7Lo&#10;CBcQ9AS1IoagneKvoDpeKallbS4q2fmyrnnFHAdgEwYv2Nw1pGeOCxRH96cy6f8HW33af1GI0wJH&#10;CUaCdNCjezYadCNHFCa2PkOvc3C768HRjHAOfXZcdX8rq28aCblsiNiya6Xk0DBCIb/Q3vTPrk44&#10;2oJsho+SQhyyM9IBjbXqbPGgHAjQoU8Pp97YXCo4nAdpkgRgqsCWhXEMaxuC5MfbvdLmPZMdsosC&#10;K+i9Qyf7W20m16OLDSZkydsWzkneimcHgDmdQGy4am02C9fOxyzI1uk6jb04StZeHFDqXZfL2EvK&#10;cD5bvVstl6vwp40bxnnDKWXChjlKK4z/rHUHkU+iOIlLy5ZTC2dT0mq7WbYK7QlIu3TfoSBnbv7z&#10;NFy9gMsLSmEUBzdR5pVJOvfiOp55GZTbC8LsJkuCOItX5XNKt1ywf6eEBujkLJpNYvott8B9r7mR&#10;vOMGhkfLuwKnJyeSWwmuBXWtNYS30/qsFDb9p1JAu4+NdoK1Gp3UasbN6N5GaqNbMW8kfQAFKwkC&#10;Ay3C4INFI9UPjAYYIgXW33dEMYzaDwJegdMpTB23iWfzCO6oc8vm3EJEBVAFNhhNy6WZJtWuV3zb&#10;QKTp3Ql5DS+n5k7UT1kd3hsMCsftMNTsJDrfO6+n0bv4BQAA//8DAFBLAwQUAAYACAAAACEANkYR&#10;Rd8AAAAMAQAADwAAAGRycy9kb3ducmV2LnhtbEyPTU/DMAyG70j8h8hI3Lako0Wj1J0QiCuI8SFx&#10;y1qvrWicqsnW8u/xTuxo+9Hr5y02s+vVkcbQeUZIlgYUceXrjhuEj/fnxRpUiJZr23smhF8KsCkv&#10;Lwqb137iNzpuY6MkhENuEdoYh1zrULXkbFj6gVhuez86G2UcG12PdpJw1+uVMbfa2Y7lQ2sHemyp&#10;+tkeHMLny/77KzWvzZPLhsnPRrO704jXV/PDPahIc/yH4aQv6lCK084fuA6qR1gkq0xQhNSkUupE&#10;JOZGVjuELF0b0GWhz0uUfwAAAP//AwBQSwECLQAUAAYACAAAACEA5JnDwPsAAADhAQAAEwAAAAAA&#10;AAAAAAAAAAAAAAAAW0NvbnRlbnRfVHlwZXNdLnhtbFBLAQItABQABgAIAAAAIQAjsmrh1wAAAJQB&#10;AAALAAAAAAAAAAAAAAAAACwBAABfcmVscy8ucmVsc1BLAQItABQABgAIAAAAIQBTo/emtgIAAMIF&#10;AAAOAAAAAAAAAAAAAAAAACwCAABkcnMvZTJvRG9jLnhtbFBLAQItABQABgAIAAAAIQA2RhFF3wAA&#10;AAwBAAAPAAAAAAAAAAAAAAAAAA4FAABkcnMvZG93bnJldi54bWxQSwUGAAAAAAQABADzAAAAGgYA&#10;AAAA&#10;" filled="f" stroked="f">
                <v:textbox>
                  <w:txbxContent>
                    <w:tbl>
                      <w:tblPr>
                        <w:tblW w:w="10881" w:type="dxa"/>
                        <w:tblLook w:val="00A0" w:firstRow="1" w:lastRow="0" w:firstColumn="1" w:lastColumn="0" w:noHBand="0" w:noVBand="0"/>
                      </w:tblPr>
                      <w:tblGrid>
                        <w:gridCol w:w="5538"/>
                        <w:gridCol w:w="5343"/>
                      </w:tblGrid>
                      <w:tr w:rsidR="006D59DA" w:rsidRPr="0067004A" w14:paraId="198D9E16" w14:textId="77777777" w:rsidTr="0067004A">
                        <w:trPr>
                          <w:trHeight w:val="1279"/>
                        </w:trPr>
                        <w:tc>
                          <w:tcPr>
                            <w:tcW w:w="5538" w:type="dxa"/>
                            <w:shd w:val="clear" w:color="auto" w:fill="auto"/>
                          </w:tcPr>
                          <w:p w14:paraId="6070B339" w14:textId="77777777" w:rsidR="006D59DA" w:rsidRPr="0067004A" w:rsidRDefault="006D59DA" w:rsidP="0067004A">
                            <w:pPr>
                              <w:tabs>
                                <w:tab w:val="left" w:pos="3500"/>
                              </w:tabs>
                              <w:rPr>
                                <w:rFonts w:ascii="TheSans 7-Bold" w:hAnsi="TheSans 7-Bold"/>
                                <w:sz w:val="28"/>
                                <w:lang w:bidi="x-none"/>
                              </w:rPr>
                            </w:pPr>
                          </w:p>
                        </w:tc>
                        <w:tc>
                          <w:tcPr>
                            <w:tcW w:w="5343" w:type="dxa"/>
                            <w:shd w:val="clear" w:color="auto" w:fill="auto"/>
                          </w:tcPr>
                          <w:p w14:paraId="5E987356" w14:textId="7619EAC8" w:rsidR="006D59DA" w:rsidRPr="0067004A" w:rsidRDefault="006D59DA" w:rsidP="0067004A">
                            <w:pPr>
                              <w:tabs>
                                <w:tab w:val="left" w:pos="3500"/>
                              </w:tabs>
                              <w:jc w:val="right"/>
                              <w:rPr>
                                <w:rFonts w:ascii="TheSans 7-Bold" w:hAnsi="TheSans 7-Bold"/>
                                <w:sz w:val="28"/>
                                <w:lang w:bidi="x-none"/>
                              </w:rPr>
                            </w:pPr>
                          </w:p>
                        </w:tc>
                      </w:tr>
                    </w:tbl>
                    <w:p w14:paraId="68F65E6C" w14:textId="77777777" w:rsidR="006D59DA" w:rsidRDefault="006D59DA"/>
                  </w:txbxContent>
                </v:textbox>
              </v:shape>
            </w:pict>
          </mc:Fallback>
        </mc:AlternateContent>
      </w:r>
      <w:r w:rsidR="00E7062E">
        <w:rPr>
          <w:rFonts w:ascii="TheSans 7-Bold" w:hAnsi="TheSans 7-Bold"/>
        </w:rPr>
        <w:br w:type="page"/>
      </w:r>
    </w:p>
    <w:p w14:paraId="1D86EB9C" w14:textId="77777777" w:rsidR="000A4DC4" w:rsidRDefault="000A4DC4">
      <w:pPr>
        <w:rPr>
          <w:rFonts w:ascii="TheSans 7-Bold" w:eastAsia="ＭＳ ゴシック" w:hAnsi="TheSans 7-Bold"/>
          <w:bCs/>
          <w:kern w:val="28"/>
          <w:sz w:val="28"/>
          <w:szCs w:val="28"/>
        </w:rPr>
      </w:pPr>
      <w:bookmarkStart w:id="4" w:name="_Toc286429281"/>
      <w:r>
        <w:rPr>
          <w:rFonts w:ascii="TheSans 7-Bold" w:hAnsi="TheSans 7-Bold"/>
          <w:kern w:val="28"/>
          <w:sz w:val="28"/>
          <w:szCs w:val="28"/>
        </w:rPr>
        <w:lastRenderedPageBreak/>
        <w:br w:type="page"/>
      </w:r>
    </w:p>
    <w:p w14:paraId="2C82683C" w14:textId="723CB209" w:rsidR="00DA78F9" w:rsidRPr="000A4DC4" w:rsidRDefault="00CC2030" w:rsidP="000A4DC4">
      <w:pPr>
        <w:pStyle w:val="Titre1"/>
      </w:pPr>
      <w:r w:rsidRPr="00972BB3">
        <w:t>Remerciement</w:t>
      </w:r>
      <w:bookmarkEnd w:id="4"/>
    </w:p>
    <w:p w14:paraId="1026EA2F" w14:textId="77777777" w:rsidR="00860E2D" w:rsidRDefault="00860E2D" w:rsidP="008D39E2">
      <w:pPr>
        <w:pStyle w:val="Corp"/>
      </w:pPr>
    </w:p>
    <w:p w14:paraId="3FF2CA11" w14:textId="77777777" w:rsidR="00860E2D" w:rsidRDefault="00860E2D" w:rsidP="008D39E2">
      <w:pPr>
        <w:pStyle w:val="Corp"/>
      </w:pPr>
    </w:p>
    <w:p w14:paraId="5A540AB5" w14:textId="18BD5000" w:rsidR="0064146F" w:rsidRDefault="0064146F" w:rsidP="001D135B">
      <w:pPr>
        <w:pStyle w:val="Corp"/>
      </w:pPr>
      <w:r w:rsidRPr="001929CF">
        <w:t>Mes premiers remerciements vont tout naturellement à mon tuteur en entreprise M. André SCHAAFF, ingénieur de recherche au Centre de Données astronomiques de Strasbourg, pour m’avoir encadré pendant ces vingt deux semaines de stage et pour sa grande disponibilité malgré ses responsabilités, pour ses encouragements et précieux conseils qui m’ont permis de mener à bien ce travail ainsi que pour les corrections minutieuses qu’il a portées à ce rapport.</w:t>
      </w:r>
    </w:p>
    <w:p w14:paraId="216CA6B1" w14:textId="77777777" w:rsidR="001D135B" w:rsidRPr="001929CF" w:rsidRDefault="001D135B" w:rsidP="001D135B">
      <w:pPr>
        <w:pStyle w:val="Corp"/>
      </w:pPr>
    </w:p>
    <w:p w14:paraId="652BB96A" w14:textId="68D381E6" w:rsidR="0064146F" w:rsidRDefault="0064146F" w:rsidP="001D135B">
      <w:pPr>
        <w:pStyle w:val="Corp"/>
      </w:pPr>
      <w:r w:rsidRPr="001929CF">
        <w:t xml:space="preserve">Je tiens à remercier chaleureusement </w:t>
      </w:r>
      <w:r w:rsidR="00A02765">
        <w:t xml:space="preserve">M. Gilles LANDAIS, ingénieur d'étude </w:t>
      </w:r>
      <w:r w:rsidRPr="001929CF">
        <w:t>au Centre de Données astronomiqu</w:t>
      </w:r>
      <w:r w:rsidR="00860E2D">
        <w:t xml:space="preserve">es de Strasbourg, pour avoir également </w:t>
      </w:r>
      <w:r w:rsidRPr="001929CF">
        <w:t>encadré mon stage, pour toutes ses explications et pour m’avoir aidé de nombreuses fois.</w:t>
      </w:r>
    </w:p>
    <w:p w14:paraId="604395A3" w14:textId="77777777" w:rsidR="001D135B" w:rsidRPr="001929CF" w:rsidRDefault="001D135B" w:rsidP="001D135B">
      <w:pPr>
        <w:pStyle w:val="Corp"/>
      </w:pPr>
    </w:p>
    <w:p w14:paraId="5974F46B" w14:textId="35BF25ED" w:rsidR="00A02765" w:rsidRDefault="0064146F" w:rsidP="001D135B">
      <w:pPr>
        <w:pStyle w:val="Corp"/>
      </w:pPr>
      <w:r w:rsidRPr="001929CF">
        <w:t>Mes remerciements s’adressent également aux membres de l’Obser</w:t>
      </w:r>
      <w:r w:rsidR="001929CF" w:rsidRPr="001929CF">
        <w:t>vatoire et plus particulièrement</w:t>
      </w:r>
      <w:r w:rsidRPr="001929CF">
        <w:t xml:space="preserve">, M. André SCHAAFF, M. Gilles LANDAIS, M. Laurent MICHEL, et M. Thomas BOCH pour leur accueil chaleureux et leur </w:t>
      </w:r>
      <w:r w:rsidR="001929CF" w:rsidRPr="001929CF">
        <w:t>réponse à mes diverses interrogations</w:t>
      </w:r>
      <w:r w:rsidR="00A02765">
        <w:t>.</w:t>
      </w:r>
    </w:p>
    <w:p w14:paraId="1BD0770B" w14:textId="77777777" w:rsidR="001D135B" w:rsidRDefault="001D135B" w:rsidP="001D135B">
      <w:pPr>
        <w:pStyle w:val="Corp"/>
      </w:pPr>
    </w:p>
    <w:p w14:paraId="76D18FB3" w14:textId="011ED742" w:rsidR="00A02765" w:rsidRDefault="00A02765" w:rsidP="001D135B">
      <w:pPr>
        <w:pStyle w:val="Corp"/>
        <w:rPr>
          <w:rFonts w:cs="Helvetica"/>
        </w:rPr>
      </w:pPr>
      <w:r>
        <w:rPr>
          <w:rFonts w:cs="Helvetica"/>
        </w:rPr>
        <w:t xml:space="preserve">J'exprime également ma reconnaissance envers </w:t>
      </w:r>
      <w:r w:rsidRPr="00A02765">
        <w:rPr>
          <w:rFonts w:cs="Helvetica"/>
        </w:rPr>
        <w:t>Hervé Wozniak et Françoise Genova, respectivement directeur de l'observatoire et directrice du CDS</w:t>
      </w:r>
      <w:r>
        <w:rPr>
          <w:rFonts w:cs="Helvetica"/>
        </w:rPr>
        <w:t xml:space="preserve"> qui m'ont intégré au sein de l'organisation.</w:t>
      </w:r>
    </w:p>
    <w:p w14:paraId="277398E5" w14:textId="77777777" w:rsidR="001D135B" w:rsidRPr="001929CF" w:rsidRDefault="001D135B" w:rsidP="001D135B">
      <w:pPr>
        <w:pStyle w:val="Corp"/>
      </w:pPr>
    </w:p>
    <w:p w14:paraId="6082B645" w14:textId="1734B082" w:rsidR="0064146F" w:rsidRPr="001929CF" w:rsidRDefault="0064146F" w:rsidP="001D135B">
      <w:pPr>
        <w:pStyle w:val="Corp"/>
      </w:pPr>
      <w:r w:rsidRPr="001929CF">
        <w:t xml:space="preserve">Je remercie aussi mes deux collègues de bureau M. </w:t>
      </w:r>
      <w:r w:rsidR="001929CF" w:rsidRPr="001929CF">
        <w:t>Sébastien</w:t>
      </w:r>
      <w:r w:rsidRPr="001929CF">
        <w:t xml:space="preserve"> </w:t>
      </w:r>
      <w:r w:rsidR="001929CF" w:rsidRPr="001929CF">
        <w:t>DERRIERE</w:t>
      </w:r>
      <w:r w:rsidRPr="001929CF">
        <w:t xml:space="preserve"> et M</w:t>
      </w:r>
      <w:r w:rsidR="001929CF" w:rsidRPr="001929CF">
        <w:t>me</w:t>
      </w:r>
      <w:r w:rsidRPr="001929CF">
        <w:t xml:space="preserve">. </w:t>
      </w:r>
      <w:r w:rsidR="001929CF" w:rsidRPr="001929CF">
        <w:t>Anne Camille SIMON</w:t>
      </w:r>
      <w:r w:rsidRPr="001929CF">
        <w:t xml:space="preserve"> pour la très bonne ambiance.</w:t>
      </w:r>
    </w:p>
    <w:p w14:paraId="119752CE" w14:textId="77777777" w:rsidR="00CC2030" w:rsidRDefault="00CC2030" w:rsidP="00446CC1">
      <w:pPr>
        <w:tabs>
          <w:tab w:val="left" w:pos="3500"/>
        </w:tabs>
        <w:ind w:left="567" w:hanging="567"/>
        <w:rPr>
          <w:rFonts w:ascii="TheSans 7-Bold" w:hAnsi="TheSans 7-Bold"/>
          <w:sz w:val="28"/>
        </w:rPr>
      </w:pPr>
    </w:p>
    <w:p w14:paraId="7550653A" w14:textId="77777777" w:rsidR="00CC2030" w:rsidRDefault="00CC2030" w:rsidP="00446CC1">
      <w:pPr>
        <w:tabs>
          <w:tab w:val="left" w:pos="3500"/>
        </w:tabs>
        <w:ind w:left="567" w:hanging="567"/>
        <w:rPr>
          <w:rFonts w:ascii="TheSans 7-Bold" w:hAnsi="TheSans 7-Bold"/>
          <w:sz w:val="28"/>
        </w:rPr>
      </w:pPr>
    </w:p>
    <w:p w14:paraId="28484B59" w14:textId="77777777" w:rsidR="00CC2030" w:rsidRDefault="00CC2030" w:rsidP="00446CC1">
      <w:pPr>
        <w:tabs>
          <w:tab w:val="left" w:pos="3500"/>
        </w:tabs>
        <w:ind w:left="567" w:hanging="567"/>
        <w:rPr>
          <w:rFonts w:ascii="TheSans 7-Bold" w:hAnsi="TheSans 7-Bold"/>
          <w:sz w:val="28"/>
        </w:rPr>
      </w:pPr>
    </w:p>
    <w:p w14:paraId="787F50BF" w14:textId="77777777" w:rsidR="00CC2030" w:rsidRDefault="00CC2030" w:rsidP="00446CC1">
      <w:pPr>
        <w:tabs>
          <w:tab w:val="left" w:pos="3500"/>
        </w:tabs>
        <w:ind w:left="567" w:hanging="567"/>
        <w:rPr>
          <w:rFonts w:ascii="TheSans 7-Bold" w:hAnsi="TheSans 7-Bold"/>
          <w:sz w:val="28"/>
        </w:rPr>
      </w:pPr>
    </w:p>
    <w:p w14:paraId="4749B12A" w14:textId="77777777" w:rsidR="00CC2030" w:rsidRDefault="00CC2030" w:rsidP="00446CC1">
      <w:pPr>
        <w:tabs>
          <w:tab w:val="left" w:pos="3500"/>
        </w:tabs>
        <w:ind w:left="567" w:hanging="567"/>
        <w:rPr>
          <w:rFonts w:ascii="TheSans 7-Bold" w:hAnsi="TheSans 7-Bold"/>
          <w:sz w:val="28"/>
        </w:rPr>
      </w:pPr>
    </w:p>
    <w:p w14:paraId="711E62CF" w14:textId="77777777" w:rsidR="00CC2030" w:rsidRDefault="00CC2030" w:rsidP="00446CC1">
      <w:pPr>
        <w:tabs>
          <w:tab w:val="left" w:pos="3500"/>
        </w:tabs>
        <w:ind w:left="567" w:hanging="567"/>
        <w:rPr>
          <w:rFonts w:ascii="TheSans 7-Bold" w:hAnsi="TheSans 7-Bold"/>
          <w:sz w:val="28"/>
        </w:rPr>
      </w:pPr>
    </w:p>
    <w:p w14:paraId="0128297E" w14:textId="3074DADC" w:rsidR="00CC2030" w:rsidRDefault="00EC524F" w:rsidP="000A4DC4">
      <w:pPr>
        <w:pStyle w:val="Titre1"/>
      </w:pPr>
      <w:bookmarkStart w:id="5" w:name="_Toc286429282"/>
      <w:r>
        <w:t>I</w:t>
      </w:r>
      <w:r w:rsidR="001929CF">
        <w:t>ntroduction</w:t>
      </w:r>
      <w:bookmarkEnd w:id="5"/>
    </w:p>
    <w:p w14:paraId="7CCC833D" w14:textId="77777777" w:rsidR="001929CF" w:rsidRDefault="001929CF" w:rsidP="008D39E2">
      <w:pPr>
        <w:pStyle w:val="Corp"/>
      </w:pPr>
    </w:p>
    <w:p w14:paraId="6F63778A" w14:textId="77777777" w:rsidR="001929CF" w:rsidRDefault="001929CF" w:rsidP="008D39E2">
      <w:pPr>
        <w:pStyle w:val="Corp"/>
      </w:pPr>
    </w:p>
    <w:p w14:paraId="55EDE344" w14:textId="7142F566" w:rsidR="001929CF" w:rsidRPr="00EC524F" w:rsidRDefault="001929CF" w:rsidP="00EC524F">
      <w:pPr>
        <w:pStyle w:val="Corp"/>
      </w:pPr>
      <w:r w:rsidRPr="00EC524F">
        <w:t xml:space="preserve">Dans le cadre de ma formation d’ingénieur en informatique à l’Université de Technologie de Belfort-Montbéliard (UTBM), j’ai effectué mon </w:t>
      </w:r>
      <w:r w:rsidR="00446CC1" w:rsidRPr="00EC524F">
        <w:t>stage</w:t>
      </w:r>
      <w:r w:rsidRPr="00EC524F">
        <w:t xml:space="preserve"> au sein de </w:t>
      </w:r>
      <w:r w:rsidR="00446CC1" w:rsidRPr="00EC524F">
        <w:t xml:space="preserve">l'Observatoire Astronomique de Strasbourg. </w:t>
      </w:r>
      <w:r w:rsidRPr="00EC524F">
        <w:t>Au cours d’une période de six</w:t>
      </w:r>
      <w:r w:rsidR="00446CC1" w:rsidRPr="00EC524F">
        <w:t xml:space="preserve"> mois, j’ai eu l’occasion d’ac</w:t>
      </w:r>
      <w:r w:rsidRPr="00EC524F">
        <w:t>quérir de nouvelles compétences professionnelles tout en approfondissant celles acquises jusqu’alors.</w:t>
      </w:r>
    </w:p>
    <w:p w14:paraId="2234848B" w14:textId="77777777" w:rsidR="00775A6F" w:rsidRPr="001929CF" w:rsidRDefault="00775A6F" w:rsidP="00446CC1">
      <w:pPr>
        <w:widowControl w:val="0"/>
        <w:autoSpaceDE w:val="0"/>
        <w:autoSpaceDN w:val="0"/>
        <w:adjustRightInd w:val="0"/>
        <w:spacing w:after="240"/>
        <w:ind w:left="567" w:hanging="567"/>
        <w:jc w:val="both"/>
        <w:rPr>
          <w:rFonts w:ascii="Times" w:hAnsi="Times" w:cs="Times"/>
          <w:sz w:val="28"/>
          <w:szCs w:val="28"/>
        </w:rPr>
      </w:pPr>
    </w:p>
    <w:p w14:paraId="53CD7DFE" w14:textId="30CD4649" w:rsidR="00775A6F" w:rsidRDefault="001929CF" w:rsidP="00EC524F">
      <w:pPr>
        <w:pStyle w:val="Corp"/>
      </w:pPr>
      <w:r w:rsidRPr="001929CF">
        <w:t xml:space="preserve">Mon choix s’est porté sur ce stage </w:t>
      </w:r>
      <w:r w:rsidR="00446CC1">
        <w:t>pour la qualité du sujet pro</w:t>
      </w:r>
      <w:r w:rsidRPr="001929CF">
        <w:t>posé</w:t>
      </w:r>
      <w:r w:rsidR="00446CC1">
        <w:t xml:space="preserve"> ainsi que la thématique liée à l'espace</w:t>
      </w:r>
      <w:r w:rsidRPr="001929CF">
        <w:t xml:space="preserve">. </w:t>
      </w:r>
      <w:r w:rsidR="00775A6F">
        <w:t xml:space="preserve">Souhaitant rejoindre la filière Ingénierie des Logiciels et de la Connaissance (ILC) je voulais effectuer une première approche professionnelle dans ce domaine. Etant amateur d'astronomie, l'offre de stage m'a tout de suite interpellé. </w:t>
      </w:r>
    </w:p>
    <w:p w14:paraId="0D676DA4" w14:textId="77777777" w:rsidR="00775A6F" w:rsidRDefault="00775A6F" w:rsidP="00EC524F">
      <w:pPr>
        <w:pStyle w:val="Corp"/>
      </w:pPr>
    </w:p>
    <w:p w14:paraId="53E5E36D" w14:textId="4E0E3EA7" w:rsidR="001929CF" w:rsidRPr="001929CF" w:rsidRDefault="001929CF" w:rsidP="00EC524F">
      <w:pPr>
        <w:pStyle w:val="Corp"/>
      </w:pPr>
      <w:r w:rsidRPr="001929CF">
        <w:t xml:space="preserve">Dans la première partie de ce rapport, je présenterai </w:t>
      </w:r>
      <w:r w:rsidR="00775A6F">
        <w:t>l'Observatoire Astronomique de Strasbourg</w:t>
      </w:r>
      <w:r w:rsidRPr="001929CF">
        <w:t xml:space="preserve"> ainsi que sa relation avec le </w:t>
      </w:r>
      <w:r w:rsidR="00775A6F">
        <w:t>Centre de donnée Astronomique de Strasbourg (CDS</w:t>
      </w:r>
      <w:r w:rsidRPr="001929CF">
        <w:t>. Après cela, j’</w:t>
      </w:r>
      <w:r w:rsidR="00775A6F">
        <w:t>aborderai le dérou</w:t>
      </w:r>
      <w:r w:rsidRPr="001929CF">
        <w:t xml:space="preserve">lement du stage et l’organisation des projets avant de présenter plus précisément les aspects techniques et les résultats obtenus. </w:t>
      </w:r>
    </w:p>
    <w:p w14:paraId="3552A4F0" w14:textId="77777777" w:rsidR="00CC2030" w:rsidRDefault="00CC2030" w:rsidP="00446CC1">
      <w:pPr>
        <w:tabs>
          <w:tab w:val="left" w:pos="3500"/>
        </w:tabs>
        <w:ind w:left="567" w:hanging="567"/>
        <w:rPr>
          <w:rFonts w:ascii="TheSans 7-Bold" w:hAnsi="TheSans 7-Bold"/>
          <w:sz w:val="28"/>
        </w:rPr>
      </w:pPr>
    </w:p>
    <w:p w14:paraId="3E8E6AF2" w14:textId="77777777" w:rsidR="00CC2030" w:rsidRDefault="00CC2030" w:rsidP="00446CC1">
      <w:pPr>
        <w:tabs>
          <w:tab w:val="left" w:pos="3500"/>
        </w:tabs>
        <w:ind w:left="567" w:hanging="567"/>
        <w:rPr>
          <w:rFonts w:ascii="TheSans 7-Bold" w:hAnsi="TheSans 7-Bold"/>
          <w:sz w:val="28"/>
        </w:rPr>
      </w:pPr>
    </w:p>
    <w:p w14:paraId="78A9A4FF" w14:textId="77777777" w:rsidR="00CC2030" w:rsidRDefault="00CC2030" w:rsidP="00446CC1">
      <w:pPr>
        <w:tabs>
          <w:tab w:val="left" w:pos="3500"/>
        </w:tabs>
        <w:ind w:left="567" w:hanging="567"/>
        <w:rPr>
          <w:rFonts w:ascii="TheSans 7-Bold" w:hAnsi="TheSans 7-Bold"/>
          <w:sz w:val="28"/>
        </w:rPr>
      </w:pPr>
    </w:p>
    <w:p w14:paraId="1F2BB7BC" w14:textId="77777777" w:rsidR="00CC2030" w:rsidRDefault="00CC2030" w:rsidP="00446CC1">
      <w:pPr>
        <w:tabs>
          <w:tab w:val="left" w:pos="3500"/>
        </w:tabs>
        <w:ind w:left="567" w:hanging="567"/>
        <w:rPr>
          <w:rFonts w:ascii="TheSans 7-Bold" w:hAnsi="TheSans 7-Bold"/>
          <w:sz w:val="28"/>
        </w:rPr>
      </w:pPr>
    </w:p>
    <w:p w14:paraId="6B346CC1" w14:textId="77777777" w:rsidR="00CC2030" w:rsidRDefault="00CC2030" w:rsidP="00446CC1">
      <w:pPr>
        <w:tabs>
          <w:tab w:val="left" w:pos="3500"/>
        </w:tabs>
        <w:ind w:left="567" w:hanging="567"/>
        <w:rPr>
          <w:rFonts w:ascii="TheSans 7-Bold" w:hAnsi="TheSans 7-Bold"/>
          <w:sz w:val="28"/>
        </w:rPr>
      </w:pPr>
    </w:p>
    <w:p w14:paraId="553D1090" w14:textId="77777777" w:rsidR="00CC2030" w:rsidRDefault="00CC2030" w:rsidP="00446CC1">
      <w:pPr>
        <w:tabs>
          <w:tab w:val="left" w:pos="3500"/>
        </w:tabs>
        <w:ind w:left="567" w:hanging="567"/>
        <w:rPr>
          <w:rFonts w:ascii="TheSans 7-Bold" w:hAnsi="TheSans 7-Bold"/>
          <w:sz w:val="28"/>
        </w:rPr>
      </w:pPr>
    </w:p>
    <w:p w14:paraId="22B1463F" w14:textId="77777777" w:rsidR="00CC2030" w:rsidRDefault="00CC2030" w:rsidP="00446CC1">
      <w:pPr>
        <w:tabs>
          <w:tab w:val="left" w:pos="3500"/>
        </w:tabs>
        <w:ind w:left="567" w:hanging="567"/>
        <w:rPr>
          <w:rFonts w:ascii="TheSans 7-Bold" w:hAnsi="TheSans 7-Bold"/>
          <w:sz w:val="28"/>
        </w:rPr>
      </w:pPr>
    </w:p>
    <w:p w14:paraId="05E0A1E0" w14:textId="77777777" w:rsidR="00CC2030" w:rsidRDefault="00CC2030" w:rsidP="00446CC1">
      <w:pPr>
        <w:tabs>
          <w:tab w:val="left" w:pos="3500"/>
        </w:tabs>
        <w:ind w:left="567" w:hanging="567"/>
        <w:rPr>
          <w:rFonts w:ascii="TheSans 7-Bold" w:hAnsi="TheSans 7-Bold"/>
          <w:sz w:val="28"/>
        </w:rPr>
      </w:pPr>
    </w:p>
    <w:p w14:paraId="15AED0B0" w14:textId="77777777" w:rsidR="00CC2030" w:rsidRDefault="00CC2030" w:rsidP="00446CC1">
      <w:pPr>
        <w:tabs>
          <w:tab w:val="left" w:pos="3500"/>
        </w:tabs>
        <w:ind w:left="567" w:hanging="567"/>
        <w:rPr>
          <w:rFonts w:ascii="TheSans 7-Bold" w:hAnsi="TheSans 7-Bold"/>
          <w:sz w:val="28"/>
        </w:rPr>
      </w:pPr>
    </w:p>
    <w:p w14:paraId="74172D81" w14:textId="77777777" w:rsidR="000A4DC4" w:rsidRDefault="000A4DC4" w:rsidP="00EC524F">
      <w:pPr>
        <w:pStyle w:val="Titre1"/>
        <w:rPr>
          <w:rFonts w:ascii="TheSans 7-Bold" w:eastAsia="Times New Roman" w:hAnsi="TheSans 7-Bold" w:cs="Times New Roman"/>
          <w:bCs w:val="0"/>
          <w:kern w:val="0"/>
          <w:sz w:val="28"/>
          <w:szCs w:val="24"/>
        </w:rPr>
      </w:pPr>
      <w:bookmarkStart w:id="6" w:name="_Toc286429283"/>
    </w:p>
    <w:p w14:paraId="3839AB38" w14:textId="77777777" w:rsidR="000A4DC4" w:rsidRDefault="000A4DC4" w:rsidP="000A4DC4"/>
    <w:p w14:paraId="176A58D7" w14:textId="77777777" w:rsidR="000A4DC4" w:rsidRPr="000A4DC4" w:rsidRDefault="000A4DC4" w:rsidP="000A4DC4"/>
    <w:p w14:paraId="7ABD4149" w14:textId="77777777" w:rsidR="00EC524F" w:rsidRDefault="00EC524F" w:rsidP="00EC524F">
      <w:pPr>
        <w:pStyle w:val="Titre1"/>
      </w:pPr>
      <w:r>
        <w:t>Table des matières</w:t>
      </w:r>
      <w:bookmarkEnd w:id="6"/>
    </w:p>
    <w:sdt>
      <w:sdtPr>
        <w:id w:val="443652920"/>
        <w:docPartObj>
          <w:docPartGallery w:val="Table of Contents"/>
          <w:docPartUnique/>
        </w:docPartObj>
      </w:sdtPr>
      <w:sdtEndPr>
        <w:rPr>
          <w:rFonts w:ascii="Times New Roman" w:eastAsia="Times New Roman" w:hAnsi="Times New Roman" w:cs="Times New Roman"/>
          <w:b/>
          <w:noProof/>
          <w:color w:val="auto"/>
          <w:sz w:val="24"/>
          <w:szCs w:val="24"/>
        </w:rPr>
      </w:sdtEndPr>
      <w:sdtContent>
        <w:p w14:paraId="3C08A69F" w14:textId="39243B11" w:rsidR="00D9088C" w:rsidRDefault="00D9088C" w:rsidP="00326963">
          <w:pPr>
            <w:pStyle w:val="En-ttedetabledesmatires"/>
            <w:ind w:left="851" w:firstLine="142"/>
          </w:pPr>
        </w:p>
        <w:p w14:paraId="35091901" w14:textId="77777777" w:rsidR="00326963" w:rsidRPr="00326963" w:rsidRDefault="00326963">
          <w:pPr>
            <w:pStyle w:val="TM1"/>
            <w:tabs>
              <w:tab w:val="right" w:leader="dot" w:pos="10196"/>
            </w:tabs>
            <w:rPr>
              <w:rFonts w:ascii="Times" w:eastAsiaTheme="minorEastAsia" w:hAnsi="Times" w:cstheme="minorBidi"/>
              <w:b w:val="0"/>
              <w:noProof/>
              <w:sz w:val="28"/>
              <w:szCs w:val="28"/>
              <w:lang w:eastAsia="ja-JP"/>
            </w:rPr>
          </w:pPr>
          <w:r>
            <w:rPr>
              <w:sz w:val="22"/>
              <w:szCs w:val="22"/>
              <w:u w:val="single"/>
            </w:rPr>
            <w:fldChar w:fldCharType="begin"/>
          </w:r>
          <w:r>
            <w:rPr>
              <w:sz w:val="22"/>
              <w:szCs w:val="22"/>
              <w:u w:val="single"/>
            </w:rPr>
            <w:instrText xml:space="preserve"> TOC \o "1-4" </w:instrText>
          </w:r>
          <w:r>
            <w:rPr>
              <w:sz w:val="22"/>
              <w:szCs w:val="22"/>
              <w:u w:val="single"/>
            </w:rPr>
            <w:fldChar w:fldCharType="separate"/>
          </w:r>
          <w:r w:rsidRPr="00326963">
            <w:rPr>
              <w:rFonts w:ascii="Times" w:hAnsi="Times"/>
              <w:noProof/>
              <w:sz w:val="28"/>
              <w:szCs w:val="28"/>
            </w:rPr>
            <w:t>Remerciement</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_Toc286429281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3</w:t>
          </w:r>
          <w:r w:rsidRPr="00326963">
            <w:rPr>
              <w:rFonts w:ascii="Times" w:hAnsi="Times"/>
              <w:noProof/>
              <w:sz w:val="28"/>
              <w:szCs w:val="28"/>
            </w:rPr>
            <w:fldChar w:fldCharType="end"/>
          </w:r>
        </w:p>
        <w:p w14:paraId="3910F895" w14:textId="77777777" w:rsidR="00326963" w:rsidRPr="00326963" w:rsidRDefault="00326963">
          <w:pPr>
            <w:pStyle w:val="TM1"/>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Introduction</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_Toc286429282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4</w:t>
          </w:r>
          <w:r w:rsidRPr="00326963">
            <w:rPr>
              <w:rFonts w:ascii="Times" w:hAnsi="Times"/>
              <w:noProof/>
              <w:sz w:val="28"/>
              <w:szCs w:val="28"/>
            </w:rPr>
            <w:fldChar w:fldCharType="end"/>
          </w:r>
        </w:p>
        <w:p w14:paraId="5B1D2EF7" w14:textId="77777777" w:rsidR="00326963" w:rsidRPr="00326963" w:rsidRDefault="00326963">
          <w:pPr>
            <w:pStyle w:val="TM1"/>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Table des matières</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_Toc286429283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5</w:t>
          </w:r>
          <w:r w:rsidRPr="00326963">
            <w:rPr>
              <w:rFonts w:ascii="Times" w:hAnsi="Times"/>
              <w:noProof/>
              <w:sz w:val="28"/>
              <w:szCs w:val="28"/>
            </w:rPr>
            <w:fldChar w:fldCharType="end"/>
          </w:r>
        </w:p>
        <w:p w14:paraId="099F9479" w14:textId="77777777" w:rsidR="00326963" w:rsidRPr="00326963" w:rsidRDefault="00326963">
          <w:pPr>
            <w:pStyle w:val="TM1"/>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1. Présentation de l'Observatoire astronomique</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_Toc286429284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7</w:t>
          </w:r>
          <w:r w:rsidRPr="00326963">
            <w:rPr>
              <w:rFonts w:ascii="Times" w:hAnsi="Times"/>
              <w:noProof/>
              <w:sz w:val="28"/>
              <w:szCs w:val="28"/>
            </w:rPr>
            <w:fldChar w:fldCharType="end"/>
          </w:r>
        </w:p>
        <w:p w14:paraId="4A0F9829" w14:textId="77777777" w:rsidR="00326963" w:rsidRPr="00326963" w:rsidRDefault="00326963">
          <w:pPr>
            <w:pStyle w:val="TM2"/>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1.1 Présentation de l'observatoire</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_Toc286429285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7</w:t>
          </w:r>
          <w:r w:rsidRPr="00326963">
            <w:rPr>
              <w:rFonts w:ascii="Times" w:hAnsi="Times"/>
              <w:noProof/>
              <w:sz w:val="28"/>
              <w:szCs w:val="28"/>
            </w:rPr>
            <w:fldChar w:fldCharType="end"/>
          </w:r>
        </w:p>
        <w:p w14:paraId="534D2B32" w14:textId="77777777" w:rsidR="00326963" w:rsidRPr="00326963" w:rsidRDefault="00326963">
          <w:pPr>
            <w:pStyle w:val="TM3"/>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1.1.1 Les lieux</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_Toc286429286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7</w:t>
          </w:r>
          <w:r w:rsidRPr="00326963">
            <w:rPr>
              <w:rFonts w:ascii="Times" w:hAnsi="Times"/>
              <w:noProof/>
              <w:sz w:val="28"/>
              <w:szCs w:val="28"/>
            </w:rPr>
            <w:fldChar w:fldCharType="end"/>
          </w:r>
        </w:p>
        <w:p w14:paraId="527EEFE2" w14:textId="77777777" w:rsidR="00326963" w:rsidRPr="00326963" w:rsidRDefault="00326963">
          <w:pPr>
            <w:pStyle w:val="TM3"/>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1.1.2 Les activités de recherche</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_Toc286429287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8</w:t>
          </w:r>
          <w:r w:rsidRPr="00326963">
            <w:rPr>
              <w:rFonts w:ascii="Times" w:hAnsi="Times"/>
              <w:noProof/>
              <w:sz w:val="28"/>
              <w:szCs w:val="28"/>
            </w:rPr>
            <w:fldChar w:fldCharType="end"/>
          </w:r>
        </w:p>
        <w:p w14:paraId="6AC59F52" w14:textId="77777777" w:rsidR="00326963" w:rsidRPr="00326963" w:rsidRDefault="00326963">
          <w:pPr>
            <w:pStyle w:val="TM3"/>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1.1.3 Un rayonnement international</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_Toc286429288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8</w:t>
          </w:r>
          <w:r w:rsidRPr="00326963">
            <w:rPr>
              <w:rFonts w:ascii="Times" w:hAnsi="Times"/>
              <w:noProof/>
              <w:sz w:val="28"/>
              <w:szCs w:val="28"/>
            </w:rPr>
            <w:fldChar w:fldCharType="end"/>
          </w:r>
        </w:p>
        <w:p w14:paraId="3A7DEE0C" w14:textId="77777777" w:rsidR="00326963" w:rsidRPr="00326963" w:rsidRDefault="00326963">
          <w:pPr>
            <w:pStyle w:val="TM3"/>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1.1.4 Les Observatoires Virtuels</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_Toc286429289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9</w:t>
          </w:r>
          <w:r w:rsidRPr="00326963">
            <w:rPr>
              <w:rFonts w:ascii="Times" w:hAnsi="Times"/>
              <w:noProof/>
              <w:sz w:val="28"/>
              <w:szCs w:val="28"/>
            </w:rPr>
            <w:fldChar w:fldCharType="end"/>
          </w:r>
        </w:p>
        <w:p w14:paraId="0C221383" w14:textId="77777777" w:rsidR="00326963" w:rsidRPr="00326963" w:rsidRDefault="00326963">
          <w:pPr>
            <w:pStyle w:val="TM3"/>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1.1.5 Les services du CDS</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_Toc286429290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10</w:t>
          </w:r>
          <w:r w:rsidRPr="00326963">
            <w:rPr>
              <w:rFonts w:ascii="Times" w:hAnsi="Times"/>
              <w:noProof/>
              <w:sz w:val="28"/>
              <w:szCs w:val="28"/>
            </w:rPr>
            <w:fldChar w:fldCharType="end"/>
          </w:r>
        </w:p>
        <w:p w14:paraId="12533134" w14:textId="77777777" w:rsidR="00326963" w:rsidRPr="00326963" w:rsidRDefault="00326963">
          <w:pPr>
            <w:pStyle w:val="TM4"/>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1.1.5.1 Vizier</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_Toc286429291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10</w:t>
          </w:r>
          <w:r w:rsidRPr="00326963">
            <w:rPr>
              <w:rFonts w:ascii="Times" w:hAnsi="Times"/>
              <w:noProof/>
              <w:sz w:val="28"/>
              <w:szCs w:val="28"/>
            </w:rPr>
            <w:fldChar w:fldCharType="end"/>
          </w:r>
        </w:p>
        <w:p w14:paraId="1C935C9A" w14:textId="77777777" w:rsidR="00326963" w:rsidRPr="00326963" w:rsidRDefault="00326963">
          <w:pPr>
            <w:pStyle w:val="TM4"/>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1.1.5.2 Aladin</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_Toc286429292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10</w:t>
          </w:r>
          <w:r w:rsidRPr="00326963">
            <w:rPr>
              <w:rFonts w:ascii="Times" w:hAnsi="Times"/>
              <w:noProof/>
              <w:sz w:val="28"/>
              <w:szCs w:val="28"/>
            </w:rPr>
            <w:fldChar w:fldCharType="end"/>
          </w:r>
        </w:p>
        <w:p w14:paraId="5C544913" w14:textId="77777777" w:rsidR="00326963" w:rsidRPr="00326963" w:rsidRDefault="00326963">
          <w:pPr>
            <w:pStyle w:val="TM4"/>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1.1.5.3 Simbad</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_Toc286429293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11</w:t>
          </w:r>
          <w:r w:rsidRPr="00326963">
            <w:rPr>
              <w:rFonts w:ascii="Times" w:hAnsi="Times"/>
              <w:noProof/>
              <w:sz w:val="28"/>
              <w:szCs w:val="28"/>
            </w:rPr>
            <w:fldChar w:fldCharType="end"/>
          </w:r>
        </w:p>
        <w:p w14:paraId="28844288" w14:textId="77777777" w:rsidR="00326963" w:rsidRPr="00326963" w:rsidRDefault="00326963">
          <w:pPr>
            <w:pStyle w:val="TM2"/>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1.2 L’équipe du CDS</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_Toc286429294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11</w:t>
          </w:r>
          <w:r w:rsidRPr="00326963">
            <w:rPr>
              <w:rFonts w:ascii="Times" w:hAnsi="Times"/>
              <w:noProof/>
              <w:sz w:val="28"/>
              <w:szCs w:val="28"/>
            </w:rPr>
            <w:fldChar w:fldCharType="end"/>
          </w:r>
        </w:p>
        <w:p w14:paraId="74F93312" w14:textId="77777777" w:rsidR="00326963" w:rsidRPr="00326963" w:rsidRDefault="00326963">
          <w:pPr>
            <w:pStyle w:val="TM2"/>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1.3 Description du sujet</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_Toc286429295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12</w:t>
          </w:r>
          <w:r w:rsidRPr="00326963">
            <w:rPr>
              <w:rFonts w:ascii="Times" w:hAnsi="Times"/>
              <w:noProof/>
              <w:sz w:val="28"/>
              <w:szCs w:val="28"/>
            </w:rPr>
            <w:fldChar w:fldCharType="end"/>
          </w:r>
        </w:p>
        <w:p w14:paraId="17292750" w14:textId="77777777" w:rsidR="00326963" w:rsidRPr="00326963" w:rsidRDefault="00326963">
          <w:pPr>
            <w:pStyle w:val="TM1"/>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2 Organisation du stage</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_Toc286429296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13</w:t>
          </w:r>
          <w:r w:rsidRPr="00326963">
            <w:rPr>
              <w:rFonts w:ascii="Times" w:hAnsi="Times"/>
              <w:noProof/>
              <w:sz w:val="28"/>
              <w:szCs w:val="28"/>
            </w:rPr>
            <w:fldChar w:fldCharType="end"/>
          </w:r>
        </w:p>
        <w:p w14:paraId="20D5DF96" w14:textId="77777777" w:rsidR="00326963" w:rsidRPr="00326963" w:rsidRDefault="00326963">
          <w:pPr>
            <w:pStyle w:val="TM2"/>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2.1 Objectifs</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_Toc286429297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13</w:t>
          </w:r>
          <w:r w:rsidRPr="00326963">
            <w:rPr>
              <w:rFonts w:ascii="Times" w:hAnsi="Times"/>
              <w:noProof/>
              <w:sz w:val="28"/>
              <w:szCs w:val="28"/>
            </w:rPr>
            <w:fldChar w:fldCharType="end"/>
          </w:r>
        </w:p>
        <w:p w14:paraId="47EF47D2" w14:textId="77777777" w:rsidR="00326963" w:rsidRPr="00326963" w:rsidRDefault="00326963">
          <w:pPr>
            <w:pStyle w:val="TM3"/>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2.1.1 Analyseur syntaxique</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_Toc286429298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13</w:t>
          </w:r>
          <w:r w:rsidRPr="00326963">
            <w:rPr>
              <w:rFonts w:ascii="Times" w:hAnsi="Times"/>
              <w:noProof/>
              <w:sz w:val="28"/>
              <w:szCs w:val="28"/>
            </w:rPr>
            <w:fldChar w:fldCharType="end"/>
          </w:r>
        </w:p>
        <w:p w14:paraId="41A32452" w14:textId="77777777" w:rsidR="00326963" w:rsidRPr="00326963" w:rsidRDefault="00326963">
          <w:pPr>
            <w:pStyle w:val="TM3"/>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2.1.2 Interface homme machine</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_Toc286429299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13</w:t>
          </w:r>
          <w:r w:rsidRPr="00326963">
            <w:rPr>
              <w:rFonts w:ascii="Times" w:hAnsi="Times"/>
              <w:noProof/>
              <w:sz w:val="28"/>
              <w:szCs w:val="28"/>
            </w:rPr>
            <w:fldChar w:fldCharType="end"/>
          </w:r>
        </w:p>
        <w:p w14:paraId="2AB5403F" w14:textId="77777777" w:rsidR="00326963" w:rsidRPr="00326963" w:rsidRDefault="00326963">
          <w:pPr>
            <w:pStyle w:val="TM3"/>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2.1.3 Lien entre les deux projets</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_Toc286429300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14</w:t>
          </w:r>
          <w:r w:rsidRPr="00326963">
            <w:rPr>
              <w:rFonts w:ascii="Times" w:hAnsi="Times"/>
              <w:noProof/>
              <w:sz w:val="28"/>
              <w:szCs w:val="28"/>
            </w:rPr>
            <w:fldChar w:fldCharType="end"/>
          </w:r>
        </w:p>
        <w:p w14:paraId="066E7E4B" w14:textId="77777777" w:rsidR="00326963" w:rsidRPr="00326963" w:rsidRDefault="00326963">
          <w:pPr>
            <w:pStyle w:val="TM2"/>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2.2 Planning</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_Toc286429301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14</w:t>
          </w:r>
          <w:r w:rsidRPr="00326963">
            <w:rPr>
              <w:rFonts w:ascii="Times" w:hAnsi="Times"/>
              <w:noProof/>
              <w:sz w:val="28"/>
              <w:szCs w:val="28"/>
            </w:rPr>
            <w:fldChar w:fldCharType="end"/>
          </w:r>
        </w:p>
        <w:p w14:paraId="57EFA8B6" w14:textId="77777777" w:rsidR="00326963" w:rsidRPr="00326963" w:rsidRDefault="00326963">
          <w:pPr>
            <w:pStyle w:val="TM2"/>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2.3 Méthodes de travail</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_Toc286429302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14</w:t>
          </w:r>
          <w:r w:rsidRPr="00326963">
            <w:rPr>
              <w:rFonts w:ascii="Times" w:hAnsi="Times"/>
              <w:noProof/>
              <w:sz w:val="28"/>
              <w:szCs w:val="28"/>
            </w:rPr>
            <w:fldChar w:fldCharType="end"/>
          </w:r>
        </w:p>
        <w:p w14:paraId="20282111" w14:textId="77777777" w:rsidR="00326963" w:rsidRPr="00326963" w:rsidRDefault="00326963">
          <w:pPr>
            <w:pStyle w:val="TM2"/>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2.4 Technologies utilisées</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_Toc286429303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15</w:t>
          </w:r>
          <w:r w:rsidRPr="00326963">
            <w:rPr>
              <w:rFonts w:ascii="Times" w:hAnsi="Times"/>
              <w:noProof/>
              <w:sz w:val="28"/>
              <w:szCs w:val="28"/>
            </w:rPr>
            <w:fldChar w:fldCharType="end"/>
          </w:r>
        </w:p>
        <w:p w14:paraId="3E893F93" w14:textId="77777777" w:rsidR="00326963" w:rsidRPr="00326963" w:rsidRDefault="00326963">
          <w:pPr>
            <w:pStyle w:val="TM3"/>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2.4.1 JavaScript</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_Toc286429304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15</w:t>
          </w:r>
          <w:r w:rsidRPr="00326963">
            <w:rPr>
              <w:rFonts w:ascii="Times" w:hAnsi="Times"/>
              <w:noProof/>
              <w:sz w:val="28"/>
              <w:szCs w:val="28"/>
            </w:rPr>
            <w:fldChar w:fldCharType="end"/>
          </w:r>
        </w:p>
        <w:p w14:paraId="3258BF4C" w14:textId="77777777" w:rsidR="00326963" w:rsidRPr="00326963" w:rsidRDefault="00326963">
          <w:pPr>
            <w:pStyle w:val="TM3"/>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2.4.2 jQuery</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_Toc286429305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16</w:t>
          </w:r>
          <w:r w:rsidRPr="00326963">
            <w:rPr>
              <w:rFonts w:ascii="Times" w:hAnsi="Times"/>
              <w:noProof/>
              <w:sz w:val="28"/>
              <w:szCs w:val="28"/>
            </w:rPr>
            <w:fldChar w:fldCharType="end"/>
          </w:r>
        </w:p>
        <w:p w14:paraId="11AF98BC" w14:textId="77777777" w:rsidR="00326963" w:rsidRPr="00326963" w:rsidRDefault="00326963">
          <w:pPr>
            <w:pStyle w:val="TM3"/>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2.4.3 Ajax</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_Toc286429306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16</w:t>
          </w:r>
          <w:r w:rsidRPr="00326963">
            <w:rPr>
              <w:rFonts w:ascii="Times" w:hAnsi="Times"/>
              <w:noProof/>
              <w:sz w:val="28"/>
              <w:szCs w:val="28"/>
            </w:rPr>
            <w:fldChar w:fldCharType="end"/>
          </w:r>
        </w:p>
        <w:p w14:paraId="18831AC6" w14:textId="77777777" w:rsidR="00326963" w:rsidRPr="00326963" w:rsidRDefault="00326963">
          <w:pPr>
            <w:pStyle w:val="TM3"/>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2.4.4 Bootstrap</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_Toc286429307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17</w:t>
          </w:r>
          <w:r w:rsidRPr="00326963">
            <w:rPr>
              <w:rFonts w:ascii="Times" w:hAnsi="Times"/>
              <w:noProof/>
              <w:sz w:val="28"/>
              <w:szCs w:val="28"/>
            </w:rPr>
            <w:fldChar w:fldCharType="end"/>
          </w:r>
        </w:p>
        <w:p w14:paraId="78A6D36D" w14:textId="77777777" w:rsidR="00326963" w:rsidRPr="00326963" w:rsidRDefault="00326963">
          <w:pPr>
            <w:pStyle w:val="TM1"/>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3 Développement d'un analyseur syntaxique</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_Toc286429308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18</w:t>
          </w:r>
          <w:r w:rsidRPr="00326963">
            <w:rPr>
              <w:rFonts w:ascii="Times" w:hAnsi="Times"/>
              <w:noProof/>
              <w:sz w:val="28"/>
              <w:szCs w:val="28"/>
            </w:rPr>
            <w:fldChar w:fldCharType="end"/>
          </w:r>
        </w:p>
        <w:p w14:paraId="3309F0F6" w14:textId="77777777" w:rsidR="00326963" w:rsidRPr="00326963" w:rsidRDefault="00326963">
          <w:pPr>
            <w:pStyle w:val="TM2"/>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3.1 Contexte</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_Toc286429309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18</w:t>
          </w:r>
          <w:r w:rsidRPr="00326963">
            <w:rPr>
              <w:rFonts w:ascii="Times" w:hAnsi="Times"/>
              <w:noProof/>
              <w:sz w:val="28"/>
              <w:szCs w:val="28"/>
            </w:rPr>
            <w:fldChar w:fldCharType="end"/>
          </w:r>
        </w:p>
        <w:p w14:paraId="1F6DEAA8" w14:textId="77777777" w:rsidR="00326963" w:rsidRPr="00326963" w:rsidRDefault="00326963">
          <w:pPr>
            <w:pStyle w:val="TM2"/>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3.2 Etat de l'art</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_Toc286429310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19</w:t>
          </w:r>
          <w:r w:rsidRPr="00326963">
            <w:rPr>
              <w:rFonts w:ascii="Times" w:hAnsi="Times"/>
              <w:noProof/>
              <w:sz w:val="28"/>
              <w:szCs w:val="28"/>
            </w:rPr>
            <w:fldChar w:fldCharType="end"/>
          </w:r>
        </w:p>
        <w:p w14:paraId="56CFE7FA" w14:textId="77777777" w:rsidR="00326963" w:rsidRPr="00326963" w:rsidRDefault="00326963">
          <w:pPr>
            <w:pStyle w:val="TM2"/>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3.3 Description du standard VOTable</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_Toc286429311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20</w:t>
          </w:r>
          <w:r w:rsidRPr="00326963">
            <w:rPr>
              <w:rFonts w:ascii="Times" w:hAnsi="Times"/>
              <w:noProof/>
              <w:sz w:val="28"/>
              <w:szCs w:val="28"/>
            </w:rPr>
            <w:fldChar w:fldCharType="end"/>
          </w:r>
        </w:p>
        <w:p w14:paraId="01033D76" w14:textId="77777777" w:rsidR="00326963" w:rsidRPr="00326963" w:rsidRDefault="00326963">
          <w:pPr>
            <w:pStyle w:val="TM2"/>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3.4 Solution mise en place</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_Toc286429312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22</w:t>
          </w:r>
          <w:r w:rsidRPr="00326963">
            <w:rPr>
              <w:rFonts w:ascii="Times" w:hAnsi="Times"/>
              <w:noProof/>
              <w:sz w:val="28"/>
              <w:szCs w:val="28"/>
            </w:rPr>
            <w:fldChar w:fldCharType="end"/>
          </w:r>
        </w:p>
        <w:p w14:paraId="745990F6" w14:textId="77777777" w:rsidR="00326963" w:rsidRPr="00326963" w:rsidRDefault="00326963">
          <w:pPr>
            <w:pStyle w:val="TM3"/>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3.4.1 Architecture générale</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_Toc286429313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22</w:t>
          </w:r>
          <w:r w:rsidRPr="00326963">
            <w:rPr>
              <w:rFonts w:ascii="Times" w:hAnsi="Times"/>
              <w:noProof/>
              <w:sz w:val="28"/>
              <w:szCs w:val="28"/>
            </w:rPr>
            <w:fldChar w:fldCharType="end"/>
          </w:r>
        </w:p>
        <w:p w14:paraId="2B1B16F2" w14:textId="77777777" w:rsidR="00326963" w:rsidRPr="00326963" w:rsidRDefault="00326963">
          <w:pPr>
            <w:pStyle w:val="TM3"/>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3.4.2 Gestion de l'encodage</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_Toc286429314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23</w:t>
          </w:r>
          <w:r w:rsidRPr="00326963">
            <w:rPr>
              <w:rFonts w:ascii="Times" w:hAnsi="Times"/>
              <w:noProof/>
              <w:sz w:val="28"/>
              <w:szCs w:val="28"/>
            </w:rPr>
            <w:fldChar w:fldCharType="end"/>
          </w:r>
        </w:p>
        <w:p w14:paraId="494BFE62" w14:textId="77777777" w:rsidR="00326963" w:rsidRPr="00326963" w:rsidRDefault="00326963">
          <w:pPr>
            <w:pStyle w:val="TM3"/>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3.4.3 Optimisation et système de mémoire.</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_Toc286429315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23</w:t>
          </w:r>
          <w:r w:rsidRPr="00326963">
            <w:rPr>
              <w:rFonts w:ascii="Times" w:hAnsi="Times"/>
              <w:noProof/>
              <w:sz w:val="28"/>
              <w:szCs w:val="28"/>
            </w:rPr>
            <w:fldChar w:fldCharType="end"/>
          </w:r>
        </w:p>
        <w:p w14:paraId="036ABF7C" w14:textId="77777777" w:rsidR="00326963" w:rsidRPr="00326963" w:rsidRDefault="00326963">
          <w:pPr>
            <w:pStyle w:val="TM3"/>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3.4.3 Mode Développeur</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_Toc286429316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24</w:t>
          </w:r>
          <w:r w:rsidRPr="00326963">
            <w:rPr>
              <w:rFonts w:ascii="Times" w:hAnsi="Times"/>
              <w:noProof/>
              <w:sz w:val="28"/>
              <w:szCs w:val="28"/>
            </w:rPr>
            <w:fldChar w:fldCharType="end"/>
          </w:r>
        </w:p>
        <w:p w14:paraId="3140AF45" w14:textId="77777777" w:rsidR="00326963" w:rsidRPr="00326963" w:rsidRDefault="00326963">
          <w:pPr>
            <w:pStyle w:val="TM3"/>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3.4.4 Méthodes disponibles</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_Toc286429317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24</w:t>
          </w:r>
          <w:r w:rsidRPr="00326963">
            <w:rPr>
              <w:rFonts w:ascii="Times" w:hAnsi="Times"/>
              <w:noProof/>
              <w:sz w:val="28"/>
              <w:szCs w:val="28"/>
            </w:rPr>
            <w:fldChar w:fldCharType="end"/>
          </w:r>
        </w:p>
        <w:p w14:paraId="1990BEE3" w14:textId="77777777" w:rsidR="00326963" w:rsidRPr="00326963" w:rsidRDefault="00326963">
          <w:pPr>
            <w:pStyle w:val="TM4"/>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3.4.4.1 Contrôles</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_Toc286429318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24</w:t>
          </w:r>
          <w:r w:rsidRPr="00326963">
            <w:rPr>
              <w:rFonts w:ascii="Times" w:hAnsi="Times"/>
              <w:noProof/>
              <w:sz w:val="28"/>
              <w:szCs w:val="28"/>
            </w:rPr>
            <w:fldChar w:fldCharType="end"/>
          </w:r>
        </w:p>
        <w:p w14:paraId="60F7D59E" w14:textId="77777777" w:rsidR="00326963" w:rsidRPr="00326963" w:rsidRDefault="00326963">
          <w:pPr>
            <w:pStyle w:val="TM4"/>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3.4.4.2 Navigation</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_Toc286429319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24</w:t>
          </w:r>
          <w:r w:rsidRPr="00326963">
            <w:rPr>
              <w:rFonts w:ascii="Times" w:hAnsi="Times"/>
              <w:noProof/>
              <w:sz w:val="28"/>
              <w:szCs w:val="28"/>
            </w:rPr>
            <w:fldChar w:fldCharType="end"/>
          </w:r>
        </w:p>
        <w:p w14:paraId="1ECAEF5C" w14:textId="77777777" w:rsidR="00326963" w:rsidRPr="00326963" w:rsidRDefault="00326963">
          <w:pPr>
            <w:pStyle w:val="TM4"/>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3.4.4.3 Getter</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_Toc286429320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25</w:t>
          </w:r>
          <w:r w:rsidRPr="00326963">
            <w:rPr>
              <w:rFonts w:ascii="Times" w:hAnsi="Times"/>
              <w:noProof/>
              <w:sz w:val="28"/>
              <w:szCs w:val="28"/>
            </w:rPr>
            <w:fldChar w:fldCharType="end"/>
          </w:r>
        </w:p>
        <w:p w14:paraId="6A4D518B" w14:textId="77777777" w:rsidR="00326963" w:rsidRPr="00326963" w:rsidRDefault="00326963">
          <w:pPr>
            <w:pStyle w:val="TM2"/>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3.5 Interface de démonstration</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_Toc286429321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26</w:t>
          </w:r>
          <w:r w:rsidRPr="00326963">
            <w:rPr>
              <w:rFonts w:ascii="Times" w:hAnsi="Times"/>
              <w:noProof/>
              <w:sz w:val="28"/>
              <w:szCs w:val="28"/>
            </w:rPr>
            <w:fldChar w:fldCharType="end"/>
          </w:r>
        </w:p>
        <w:p w14:paraId="333E3962" w14:textId="77777777" w:rsidR="00326963" w:rsidRPr="00326963" w:rsidRDefault="00326963">
          <w:pPr>
            <w:pStyle w:val="TM2"/>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3.6 Difficultés rencontrées et solutions</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_Toc286429322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27</w:t>
          </w:r>
          <w:r w:rsidRPr="00326963">
            <w:rPr>
              <w:rFonts w:ascii="Times" w:hAnsi="Times"/>
              <w:noProof/>
              <w:sz w:val="28"/>
              <w:szCs w:val="28"/>
            </w:rPr>
            <w:fldChar w:fldCharType="end"/>
          </w:r>
        </w:p>
        <w:p w14:paraId="752C300D" w14:textId="77777777" w:rsidR="00326963" w:rsidRPr="00326963" w:rsidRDefault="00326963">
          <w:pPr>
            <w:pStyle w:val="TM2"/>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3.7 Utilisation de l'outil</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_Toc286429323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29</w:t>
          </w:r>
          <w:r w:rsidRPr="00326963">
            <w:rPr>
              <w:rFonts w:ascii="Times" w:hAnsi="Times"/>
              <w:noProof/>
              <w:sz w:val="28"/>
              <w:szCs w:val="28"/>
            </w:rPr>
            <w:fldChar w:fldCharType="end"/>
          </w:r>
        </w:p>
        <w:p w14:paraId="3B3C5F8E" w14:textId="77777777" w:rsidR="00326963" w:rsidRPr="00326963" w:rsidRDefault="00326963">
          <w:pPr>
            <w:pStyle w:val="TM2"/>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3.8 Performance</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_Toc286429324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29</w:t>
          </w:r>
          <w:r w:rsidRPr="00326963">
            <w:rPr>
              <w:rFonts w:ascii="Times" w:hAnsi="Times"/>
              <w:noProof/>
              <w:sz w:val="28"/>
              <w:szCs w:val="28"/>
            </w:rPr>
            <w:fldChar w:fldCharType="end"/>
          </w:r>
        </w:p>
        <w:p w14:paraId="162A95BE" w14:textId="77777777" w:rsidR="00326963" w:rsidRPr="00326963" w:rsidRDefault="00326963">
          <w:pPr>
            <w:pStyle w:val="TM3"/>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3.8.1 Méthodologie utilisée</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_Toc286429325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29</w:t>
          </w:r>
          <w:r w:rsidRPr="00326963">
            <w:rPr>
              <w:rFonts w:ascii="Times" w:hAnsi="Times"/>
              <w:noProof/>
              <w:sz w:val="28"/>
              <w:szCs w:val="28"/>
            </w:rPr>
            <w:fldChar w:fldCharType="end"/>
          </w:r>
        </w:p>
        <w:p w14:paraId="7ABF549D" w14:textId="77777777" w:rsidR="00326963" w:rsidRPr="00326963" w:rsidRDefault="00326963">
          <w:pPr>
            <w:pStyle w:val="TM3"/>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3.8.2 Avec la librairie X2JS / Sans la librairie X2JS</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_Toc286429326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29</w:t>
          </w:r>
          <w:r w:rsidRPr="00326963">
            <w:rPr>
              <w:rFonts w:ascii="Times" w:hAnsi="Times"/>
              <w:noProof/>
              <w:sz w:val="28"/>
              <w:szCs w:val="28"/>
            </w:rPr>
            <w:fldChar w:fldCharType="end"/>
          </w:r>
        </w:p>
        <w:p w14:paraId="191E0CE3" w14:textId="77777777" w:rsidR="00326963" w:rsidRPr="00326963" w:rsidRDefault="00326963">
          <w:pPr>
            <w:pStyle w:val="TM3"/>
            <w:tabs>
              <w:tab w:val="right" w:leader="dot" w:pos="10196"/>
            </w:tabs>
            <w:rPr>
              <w:rFonts w:ascii="Times" w:eastAsiaTheme="minorEastAsia" w:hAnsi="Times" w:cstheme="minorBidi"/>
              <w:noProof/>
              <w:sz w:val="28"/>
              <w:szCs w:val="28"/>
              <w:lang w:eastAsia="ja-JP"/>
            </w:rPr>
          </w:pPr>
          <w:r w:rsidRPr="00326963">
            <w:rPr>
              <w:rFonts w:ascii="Times" w:eastAsia="ＭＳ ゴシック" w:hAnsi="Times"/>
              <w:noProof/>
              <w:kern w:val="32"/>
              <w:sz w:val="28"/>
              <w:szCs w:val="28"/>
            </w:rPr>
            <w:t>3.8.3 Base 64 / UTF-8</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_Toc286429327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30</w:t>
          </w:r>
          <w:r w:rsidRPr="00326963">
            <w:rPr>
              <w:rFonts w:ascii="Times" w:hAnsi="Times"/>
              <w:noProof/>
              <w:sz w:val="28"/>
              <w:szCs w:val="28"/>
            </w:rPr>
            <w:fldChar w:fldCharType="end"/>
          </w:r>
        </w:p>
        <w:p w14:paraId="30E13210" w14:textId="77777777" w:rsidR="00326963" w:rsidRPr="00326963" w:rsidRDefault="00326963">
          <w:pPr>
            <w:pStyle w:val="TM1"/>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4. Développement d'interface homme machine</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_Toc286429328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32</w:t>
          </w:r>
          <w:r w:rsidRPr="00326963">
            <w:rPr>
              <w:rFonts w:ascii="Times" w:hAnsi="Times"/>
              <w:noProof/>
              <w:sz w:val="28"/>
              <w:szCs w:val="28"/>
            </w:rPr>
            <w:fldChar w:fldCharType="end"/>
          </w:r>
        </w:p>
        <w:p w14:paraId="4A4A623C" w14:textId="77777777" w:rsidR="00326963" w:rsidRPr="00326963" w:rsidRDefault="00326963">
          <w:pPr>
            <w:pStyle w:val="TM2"/>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4.1 Contexte</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_Toc286429329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32</w:t>
          </w:r>
          <w:r w:rsidRPr="00326963">
            <w:rPr>
              <w:rFonts w:ascii="Times" w:hAnsi="Times"/>
              <w:noProof/>
              <w:sz w:val="28"/>
              <w:szCs w:val="28"/>
            </w:rPr>
            <w:fldChar w:fldCharType="end"/>
          </w:r>
        </w:p>
        <w:p w14:paraId="22A76A25" w14:textId="77777777" w:rsidR="00326963" w:rsidRPr="00326963" w:rsidRDefault="00326963">
          <w:pPr>
            <w:pStyle w:val="TM2"/>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4.2 Etat de l'art</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_Toc286429330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32</w:t>
          </w:r>
          <w:r w:rsidRPr="00326963">
            <w:rPr>
              <w:rFonts w:ascii="Times" w:hAnsi="Times"/>
              <w:noProof/>
              <w:sz w:val="28"/>
              <w:szCs w:val="28"/>
            </w:rPr>
            <w:fldChar w:fldCharType="end"/>
          </w:r>
        </w:p>
        <w:p w14:paraId="0B9FD8D3" w14:textId="77777777" w:rsidR="00326963" w:rsidRPr="00326963" w:rsidRDefault="00326963">
          <w:pPr>
            <w:pStyle w:val="TM2"/>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4.3 Description de VizieR</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_Toc286429331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33</w:t>
          </w:r>
          <w:r w:rsidRPr="00326963">
            <w:rPr>
              <w:rFonts w:ascii="Times" w:hAnsi="Times"/>
              <w:noProof/>
              <w:sz w:val="28"/>
              <w:szCs w:val="28"/>
            </w:rPr>
            <w:fldChar w:fldCharType="end"/>
          </w:r>
        </w:p>
        <w:p w14:paraId="0E4DBFCB" w14:textId="77777777" w:rsidR="00326963" w:rsidRPr="00326963" w:rsidRDefault="00326963">
          <w:pPr>
            <w:pStyle w:val="TM3"/>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4.3.1 Les technologies utilisées avant VizieR</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_Toc286429332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33</w:t>
          </w:r>
          <w:r w:rsidRPr="00326963">
            <w:rPr>
              <w:rFonts w:ascii="Times" w:hAnsi="Times"/>
              <w:noProof/>
              <w:sz w:val="28"/>
              <w:szCs w:val="28"/>
            </w:rPr>
            <w:fldChar w:fldCharType="end"/>
          </w:r>
        </w:p>
        <w:p w14:paraId="57C37782" w14:textId="77777777" w:rsidR="00326963" w:rsidRPr="00326963" w:rsidRDefault="00326963">
          <w:pPr>
            <w:pStyle w:val="TM3"/>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4.3.2 Statistiques du service</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_Toc286429333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35</w:t>
          </w:r>
          <w:r w:rsidRPr="00326963">
            <w:rPr>
              <w:rFonts w:ascii="Times" w:hAnsi="Times"/>
              <w:noProof/>
              <w:sz w:val="28"/>
              <w:szCs w:val="28"/>
            </w:rPr>
            <w:fldChar w:fldCharType="end"/>
          </w:r>
        </w:p>
        <w:p w14:paraId="00CC88E0" w14:textId="77777777" w:rsidR="00326963" w:rsidRPr="00326963" w:rsidRDefault="00326963">
          <w:pPr>
            <w:pStyle w:val="TM2"/>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4.4 Solution mise en place</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_Toc286429334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36</w:t>
          </w:r>
          <w:r w:rsidRPr="00326963">
            <w:rPr>
              <w:rFonts w:ascii="Times" w:hAnsi="Times"/>
              <w:noProof/>
              <w:sz w:val="28"/>
              <w:szCs w:val="28"/>
            </w:rPr>
            <w:fldChar w:fldCharType="end"/>
          </w:r>
        </w:p>
        <w:p w14:paraId="41ABBA43" w14:textId="77777777" w:rsidR="00326963" w:rsidRPr="00326963" w:rsidRDefault="00326963">
          <w:pPr>
            <w:pStyle w:val="TM3"/>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4.4.1 Ensemble des modules présents</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_Toc286429335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36</w:t>
          </w:r>
          <w:r w:rsidRPr="00326963">
            <w:rPr>
              <w:rFonts w:ascii="Times" w:hAnsi="Times"/>
              <w:noProof/>
              <w:sz w:val="28"/>
              <w:szCs w:val="28"/>
            </w:rPr>
            <w:fldChar w:fldCharType="end"/>
          </w:r>
        </w:p>
        <w:p w14:paraId="741581B7" w14:textId="77777777" w:rsidR="00326963" w:rsidRPr="00326963" w:rsidRDefault="00326963">
          <w:pPr>
            <w:pStyle w:val="TM3"/>
            <w:tabs>
              <w:tab w:val="right" w:leader="dot" w:pos="10196"/>
            </w:tabs>
            <w:rPr>
              <w:rFonts w:ascii="Times" w:eastAsiaTheme="minorEastAsia" w:hAnsi="Times" w:cstheme="minorBidi"/>
              <w:noProof/>
              <w:sz w:val="28"/>
              <w:szCs w:val="28"/>
              <w:lang w:eastAsia="ja-JP"/>
            </w:rPr>
          </w:pPr>
          <w:r w:rsidRPr="00326963">
            <w:rPr>
              <w:rFonts w:ascii="Times" w:hAnsi="Times"/>
              <w:noProof/>
              <w:sz w:val="28"/>
              <w:szCs w:val="28"/>
            </w:rPr>
            <w:t>4.4.2 Pages additionnels</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_Toc286429336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39</w:t>
          </w:r>
          <w:r w:rsidRPr="00326963">
            <w:rPr>
              <w:rFonts w:ascii="Times" w:hAnsi="Times"/>
              <w:noProof/>
              <w:sz w:val="28"/>
              <w:szCs w:val="28"/>
            </w:rPr>
            <w:fldChar w:fldCharType="end"/>
          </w:r>
        </w:p>
        <w:p w14:paraId="781E4BED" w14:textId="77777777" w:rsidR="00326963" w:rsidRPr="00326963" w:rsidRDefault="00326963">
          <w:pPr>
            <w:pStyle w:val="TM2"/>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4.5 Difficultés rencontrées et solutions</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_Toc286429337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40</w:t>
          </w:r>
          <w:r w:rsidRPr="00326963">
            <w:rPr>
              <w:rFonts w:ascii="Times" w:hAnsi="Times"/>
              <w:noProof/>
              <w:sz w:val="28"/>
              <w:szCs w:val="28"/>
            </w:rPr>
            <w:fldChar w:fldCharType="end"/>
          </w:r>
        </w:p>
        <w:p w14:paraId="3D53CC71" w14:textId="77777777" w:rsidR="00326963" w:rsidRPr="00326963" w:rsidRDefault="00326963">
          <w:pPr>
            <w:pStyle w:val="TM2"/>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4.6 Protocole de test</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_Toc286429338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41</w:t>
          </w:r>
          <w:r w:rsidRPr="00326963">
            <w:rPr>
              <w:rFonts w:ascii="Times" w:hAnsi="Times"/>
              <w:noProof/>
              <w:sz w:val="28"/>
              <w:szCs w:val="28"/>
            </w:rPr>
            <w:fldChar w:fldCharType="end"/>
          </w:r>
        </w:p>
        <w:p w14:paraId="52D6E2F1" w14:textId="77777777" w:rsidR="00326963" w:rsidRPr="00326963" w:rsidRDefault="00326963">
          <w:pPr>
            <w:pStyle w:val="TM1"/>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5 Conclusion</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_Toc286429339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42</w:t>
          </w:r>
          <w:r w:rsidRPr="00326963">
            <w:rPr>
              <w:rFonts w:ascii="Times" w:hAnsi="Times"/>
              <w:noProof/>
              <w:sz w:val="28"/>
              <w:szCs w:val="28"/>
            </w:rPr>
            <w:fldChar w:fldCharType="end"/>
          </w:r>
        </w:p>
        <w:p w14:paraId="18CD13DD" w14:textId="77777777" w:rsidR="00326963" w:rsidRPr="00326963" w:rsidRDefault="00326963">
          <w:pPr>
            <w:pStyle w:val="TM1"/>
            <w:tabs>
              <w:tab w:val="right" w:leader="dot" w:pos="10196"/>
            </w:tabs>
            <w:rPr>
              <w:rFonts w:ascii="Times" w:eastAsiaTheme="minorEastAsia" w:hAnsi="Times" w:cstheme="minorBidi"/>
              <w:b w:val="0"/>
              <w:noProof/>
              <w:sz w:val="28"/>
              <w:szCs w:val="28"/>
              <w:lang w:eastAsia="ja-JP"/>
            </w:rPr>
          </w:pPr>
          <w:r w:rsidRPr="00326963">
            <w:rPr>
              <w:rFonts w:ascii="Times" w:hAnsi="Times"/>
              <w:noProof/>
              <w:sz w:val="28"/>
              <w:szCs w:val="28"/>
            </w:rPr>
            <w:t>6 Glossaire</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_Toc286429340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43</w:t>
          </w:r>
          <w:r w:rsidRPr="00326963">
            <w:rPr>
              <w:rFonts w:ascii="Times" w:hAnsi="Times"/>
              <w:noProof/>
              <w:sz w:val="28"/>
              <w:szCs w:val="28"/>
            </w:rPr>
            <w:fldChar w:fldCharType="end"/>
          </w:r>
        </w:p>
        <w:p w14:paraId="0E7FD6BC" w14:textId="77777777" w:rsidR="00326963" w:rsidRPr="00326963" w:rsidRDefault="00326963">
          <w:pPr>
            <w:pStyle w:val="TM1"/>
            <w:tabs>
              <w:tab w:val="right" w:leader="dot" w:pos="10196"/>
            </w:tabs>
            <w:rPr>
              <w:rFonts w:eastAsiaTheme="minorEastAsia" w:cstheme="minorBidi"/>
              <w:b w:val="0"/>
              <w:noProof/>
              <w:sz w:val="28"/>
              <w:szCs w:val="28"/>
              <w:lang w:eastAsia="ja-JP"/>
            </w:rPr>
          </w:pPr>
          <w:r w:rsidRPr="00326963">
            <w:rPr>
              <w:rFonts w:ascii="Times" w:hAnsi="Times"/>
              <w:noProof/>
              <w:sz w:val="28"/>
              <w:szCs w:val="28"/>
            </w:rPr>
            <w:t>7 Bibliographie</w:t>
          </w:r>
          <w:r w:rsidRPr="00326963">
            <w:rPr>
              <w:rFonts w:ascii="Times" w:hAnsi="Times"/>
              <w:noProof/>
              <w:sz w:val="28"/>
              <w:szCs w:val="28"/>
            </w:rPr>
            <w:tab/>
          </w:r>
          <w:r w:rsidRPr="00326963">
            <w:rPr>
              <w:rFonts w:ascii="Times" w:hAnsi="Times"/>
              <w:noProof/>
              <w:sz w:val="28"/>
              <w:szCs w:val="28"/>
            </w:rPr>
            <w:fldChar w:fldCharType="begin"/>
          </w:r>
          <w:r w:rsidRPr="00326963">
            <w:rPr>
              <w:rFonts w:ascii="Times" w:hAnsi="Times"/>
              <w:noProof/>
              <w:sz w:val="28"/>
              <w:szCs w:val="28"/>
            </w:rPr>
            <w:instrText xml:space="preserve"> PAGEREF _Toc286429341 \h </w:instrText>
          </w:r>
          <w:r w:rsidRPr="00326963">
            <w:rPr>
              <w:rFonts w:ascii="Times" w:hAnsi="Times"/>
              <w:noProof/>
              <w:sz w:val="28"/>
              <w:szCs w:val="28"/>
            </w:rPr>
          </w:r>
          <w:r w:rsidRPr="00326963">
            <w:rPr>
              <w:rFonts w:ascii="Times" w:hAnsi="Times"/>
              <w:noProof/>
              <w:sz w:val="28"/>
              <w:szCs w:val="28"/>
            </w:rPr>
            <w:fldChar w:fldCharType="separate"/>
          </w:r>
          <w:r w:rsidRPr="00326963">
            <w:rPr>
              <w:rFonts w:ascii="Times" w:hAnsi="Times"/>
              <w:noProof/>
              <w:sz w:val="28"/>
              <w:szCs w:val="28"/>
            </w:rPr>
            <w:t>44</w:t>
          </w:r>
          <w:r w:rsidRPr="00326963">
            <w:rPr>
              <w:rFonts w:ascii="Times" w:hAnsi="Times"/>
              <w:noProof/>
              <w:sz w:val="28"/>
              <w:szCs w:val="28"/>
            </w:rPr>
            <w:fldChar w:fldCharType="end"/>
          </w:r>
        </w:p>
        <w:p w14:paraId="32ED0019" w14:textId="7C74FB45" w:rsidR="00D9088C" w:rsidRDefault="00326963">
          <w:r>
            <w:rPr>
              <w:rFonts w:asciiTheme="minorHAnsi" w:hAnsiTheme="minorHAnsi"/>
              <w:sz w:val="22"/>
              <w:szCs w:val="22"/>
              <w:u w:val="single"/>
            </w:rPr>
            <w:fldChar w:fldCharType="end"/>
          </w:r>
        </w:p>
      </w:sdtContent>
    </w:sdt>
    <w:p w14:paraId="17CD7B6C" w14:textId="77777777" w:rsidR="00EC524F" w:rsidRDefault="00EC524F" w:rsidP="00EC524F">
      <w:pPr>
        <w:pStyle w:val="Titre1"/>
      </w:pPr>
    </w:p>
    <w:p w14:paraId="3E57F825" w14:textId="497E92AB" w:rsidR="001929CF" w:rsidRDefault="00041C2D" w:rsidP="00EC524F">
      <w:pPr>
        <w:pStyle w:val="Titre1"/>
      </w:pPr>
      <w:r>
        <w:br w:type="page"/>
      </w:r>
    </w:p>
    <w:p w14:paraId="6675236F" w14:textId="41AD39A9" w:rsidR="00041C2D" w:rsidRPr="00EC524F" w:rsidRDefault="00041C2D" w:rsidP="009B114A">
      <w:pPr>
        <w:pStyle w:val="Titre1"/>
        <w:rPr>
          <w:sz w:val="42"/>
          <w:szCs w:val="42"/>
        </w:rPr>
      </w:pPr>
      <w:bookmarkStart w:id="7" w:name="_Toc286429284"/>
      <w:r w:rsidRPr="00EC524F">
        <w:rPr>
          <w:sz w:val="42"/>
          <w:szCs w:val="42"/>
        </w:rPr>
        <w:t xml:space="preserve">1. Présentation de </w:t>
      </w:r>
      <w:r w:rsidR="00EC524F" w:rsidRPr="00EC524F">
        <w:rPr>
          <w:sz w:val="42"/>
          <w:szCs w:val="42"/>
        </w:rPr>
        <w:t>l'Observatoire astronomique</w:t>
      </w:r>
      <w:bookmarkEnd w:id="7"/>
    </w:p>
    <w:p w14:paraId="36DD423A" w14:textId="77777777" w:rsidR="00041C2D" w:rsidRPr="00041C2D" w:rsidRDefault="00041C2D" w:rsidP="00EC524F">
      <w:pPr>
        <w:pStyle w:val="Titre2"/>
      </w:pPr>
      <w:bookmarkStart w:id="8" w:name="_Toc286429285"/>
      <w:r w:rsidRPr="00041C2D">
        <w:t>1.1 Présentation de l'observatoire</w:t>
      </w:r>
      <w:bookmarkEnd w:id="8"/>
      <w:r w:rsidRPr="00041C2D">
        <w:t xml:space="preserve"> </w:t>
      </w:r>
    </w:p>
    <w:p w14:paraId="4BE6DEE0" w14:textId="70A7C343" w:rsidR="00041C2D" w:rsidRDefault="00041C2D" w:rsidP="008D39E2">
      <w:pPr>
        <w:pStyle w:val="Titre3"/>
      </w:pPr>
      <w:bookmarkStart w:id="9" w:name="_Toc286429286"/>
      <w:r>
        <w:t>1.1.1 Les lieux</w:t>
      </w:r>
      <w:bookmarkEnd w:id="9"/>
    </w:p>
    <w:p w14:paraId="5272CA1F" w14:textId="77777777" w:rsidR="008D39E2" w:rsidRPr="00041C2D" w:rsidRDefault="008D39E2" w:rsidP="008D39E2">
      <w:pPr>
        <w:pStyle w:val="Corp"/>
      </w:pPr>
    </w:p>
    <w:p w14:paraId="7301042C" w14:textId="77777777" w:rsidR="0005611A" w:rsidRPr="00C3222B" w:rsidRDefault="00041C2D" w:rsidP="00EC524F">
      <w:pPr>
        <w:pStyle w:val="Corp"/>
        <w:rPr>
          <w:rFonts w:cs="Times"/>
        </w:rPr>
      </w:pPr>
      <w:r w:rsidRPr="00162460">
        <w:t>Ce haut lieu scientifique prend ses origines dans la seconde moitié du XIXème siècle, à la fin de la guerre franco-prussienne. L’Allemagne victorieuse de ce combat face aux Français mal préparés, elle récupère les territoires de l’Alsace-Lorraine ainsi que la ville de Metz, conquis par les rois de France durant les trois siècles précédents. Ce rattachement à l’Allemagne est mal vécu par les Strasbourgeois encore traumatisé. Au même titre que Metz, Strasbourg se transforme et retrouve la prospérité grâce à la volonté politique du gouvernement. Ce dernier souhaite faire de la ville une vitrine de l’empire et du savoir-faire allemand. C’est dans son vaste plan d’urbanisation de Strasbourg que l’empereur Guillaume Ier décide d’y installer une université avec un jardin botanique et un observatoire astronomique.</w:t>
      </w:r>
    </w:p>
    <w:p w14:paraId="090A1329" w14:textId="6F405826" w:rsidR="0005611A" w:rsidRDefault="0005611A" w:rsidP="00162460">
      <w:pPr>
        <w:widowControl w:val="0"/>
        <w:autoSpaceDE w:val="0"/>
        <w:autoSpaceDN w:val="0"/>
        <w:adjustRightInd w:val="0"/>
        <w:spacing w:after="240"/>
        <w:jc w:val="both"/>
        <w:rPr>
          <w:rFonts w:ascii="Times" w:hAnsi="Times"/>
          <w:sz w:val="28"/>
          <w:szCs w:val="28"/>
        </w:rPr>
      </w:pPr>
    </w:p>
    <w:p w14:paraId="628DB315" w14:textId="309F1118" w:rsidR="0005611A" w:rsidRDefault="00EC524F" w:rsidP="00EC524F">
      <w:pPr>
        <w:pStyle w:val="Corp"/>
        <w:rPr>
          <w:rFonts w:cs="Times"/>
        </w:rPr>
      </w:pPr>
      <w:r>
        <w:rPr>
          <w:noProof/>
        </w:rPr>
        <mc:AlternateContent>
          <mc:Choice Requires="wps">
            <w:drawing>
              <wp:anchor distT="0" distB="0" distL="114300" distR="114300" simplePos="0" relativeHeight="251661824" behindDoc="0" locked="0" layoutInCell="1" allowOverlap="1" wp14:anchorId="674FE9D0" wp14:editId="693B190E">
                <wp:simplePos x="0" y="0"/>
                <wp:positionH relativeFrom="column">
                  <wp:posOffset>262890</wp:posOffset>
                </wp:positionH>
                <wp:positionV relativeFrom="paragraph">
                  <wp:posOffset>3397250</wp:posOffset>
                </wp:positionV>
                <wp:extent cx="3429000" cy="342900"/>
                <wp:effectExtent l="0" t="0" r="0" b="0"/>
                <wp:wrapTight wrapText="bothSides">
                  <wp:wrapPolygon edited="0">
                    <wp:start x="160" y="1600"/>
                    <wp:lineTo x="160" y="17600"/>
                    <wp:lineTo x="21280" y="17600"/>
                    <wp:lineTo x="21280" y="1600"/>
                    <wp:lineTo x="160" y="1600"/>
                  </wp:wrapPolygon>
                </wp:wrapTight>
                <wp:docPr id="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5C41A" w14:textId="77777777" w:rsidR="006D59DA" w:rsidRPr="00162460" w:rsidRDefault="006D59DA" w:rsidP="00162460">
                            <w:pPr>
                              <w:jc w:val="center"/>
                              <w:rPr>
                                <w:i/>
                              </w:rPr>
                            </w:pPr>
                            <w:r w:rsidRPr="008D39E2">
                              <w:rPr>
                                <w:i/>
                                <w:sz w:val="22"/>
                                <w:szCs w:val="22"/>
                              </w:rPr>
                              <w:t>Vu de la Grande Coupole</w:t>
                            </w:r>
                            <w:r w:rsidRPr="00162460">
                              <w:rPr>
                                <w:i/>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5" type="#_x0000_t202" style="position:absolute;left:0;text-align:left;margin-left:20.7pt;margin-top:267.5pt;width:270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bO4LUCAADDBQAADgAAAGRycy9lMm9Eb2MueG1srFTtbtsgFP0/ae+A+O/6IySNrTpVm8TTpO5D&#10;avcAxOAYzQYPSJyu2rvvgpPU7TRp2uYfFhcu536cw726PrQN2nNthJI5ji8ijLgsFRNym+MvD0Uw&#10;x8hYKhltlOQ5fuQGXy/evrnqu4wnqlYN4xoBiDRZ3+W4trbLwtCUNW+puVAdl3BYKd1SC6behkzT&#10;HtDbJkyiaBb2SrNOq5IbA7ur4RAvPH5V8dJ+qirDLWpyDLlZ/9f+v3H/cHFFs62mXS3KYxr0L7Jo&#10;qZAQ9Ay1opainRa/QLWi1Mqoyl6Uqg1VVYmS+xqgmjh6Vc19TTvua4HmmO7cJvP/YMuP+88aCZbj&#10;ZIKRpC1w9MAPFt2qA5oQ15++Mxm43XfgaA+wDzz7Wk13p8qvBkm1rKnc8hutVV9zyiC/2N0MR1cH&#10;HONANv0HxSAO3VnlgQ6Vbl3zoB0I0IGnxzM3LpcSNickSaMIjko4Gwwfgman25029h1XLXKLHGvg&#10;3qPT/Z2xLhuanVxcMKkK0TSe/0a+2ADHYQdiw1V35rLwdD6lUbqer+ckIMlsHZCIseCmWJJgVsSX&#10;09VktVyu4h8ubkyyWjDGpQtzklZM/oy6o8gHUZzFZVQjmINzKRm93SwbjfYUpF3479iQkVv4Mg3f&#10;BKjlVUlxQqLbJA2K2fwyIBWZBullNA+iOL1NZxFJyap4WdKdkPzfS0J9jtNpMh3E9NvagHVH/MDg&#10;qDaatcLC8GhEm+P52YlmToJryTy1lopmWI9a4dJ/bgXQfSLaC9ZpdFCrPWwO/m3EXs5OzRvFHkHC&#10;WoHCQIww+WBRK/0dox6mSI7Ntx3VHKPmvYRnkMaEuLEzNvTY2IwNKkuAyrHFaFgu7TCqdp0W2xoi&#10;DQ9Pqht4OpXwqn7O6vjgYFL44o5TzY2ise29nmfv4icAAAD//wMAUEsDBBQABgAIAAAAIQD6hXRk&#10;3AAAAAoBAAAPAAAAZHJzL2Rvd25yZXYueG1sTI/NTsMwEITvSLyDtUjcqFNoaAhxKlTEA1CQuDrx&#10;Nomw11Hs/NCnZ3OC2+7OaPab4rA4KyYcQudJwXaTgECqvemoUfD58XaXgQhRk9HWEyr4wQCH8vqq&#10;0LnxM73jdIqN4BAKuVbQxtjnUoa6RafDxvdIrJ394HTkdWikGfTM4c7K+yR5lE53xB9a3eOxxfr7&#10;NDoF9WV8zY5dNc2X/de+WlqbnskqdXuzvDyDiLjEPzOs+IwOJTNVfiQThFWw2+7YqSB9SLkTG9Js&#10;vVTr8JSALAv5v0L5CwAA//8DAFBLAQItABQABgAIAAAAIQDkmcPA+wAAAOEBAAATAAAAAAAAAAAA&#10;AAAAAAAAAABbQ29udGVudF9UeXBlc10ueG1sUEsBAi0AFAAGAAgAAAAhACOyauHXAAAAlAEAAAsA&#10;AAAAAAAAAAAAAAAALAEAAF9yZWxzLy5yZWxzUEsBAi0AFAAGAAgAAAAhAFdmzuC1AgAAwwUAAA4A&#10;AAAAAAAAAAAAAAAALAIAAGRycy9lMm9Eb2MueG1sUEsBAi0AFAAGAAgAAAAhAPqFdGTcAAAACgEA&#10;AA8AAAAAAAAAAAAAAAAADQUAAGRycy9kb3ducmV2LnhtbFBLBQYAAAAABAAEAPMAAAAWBgAAAAA=&#10;" filled="f" stroked="f">
                <v:textbox inset=",7.2pt,,7.2pt">
                  <w:txbxContent>
                    <w:p w14:paraId="3685C41A" w14:textId="77777777" w:rsidR="006D59DA" w:rsidRPr="00162460" w:rsidRDefault="006D59DA" w:rsidP="00162460">
                      <w:pPr>
                        <w:jc w:val="center"/>
                        <w:rPr>
                          <w:i/>
                        </w:rPr>
                      </w:pPr>
                      <w:r w:rsidRPr="008D39E2">
                        <w:rPr>
                          <w:i/>
                          <w:sz w:val="22"/>
                          <w:szCs w:val="22"/>
                        </w:rPr>
                        <w:t>Vu de la Grande Coupole</w:t>
                      </w:r>
                      <w:r w:rsidRPr="00162460">
                        <w:rPr>
                          <w:i/>
                        </w:rPr>
                        <w:t>.</w:t>
                      </w:r>
                    </w:p>
                  </w:txbxContent>
                </v:textbox>
                <w10:wrap type="tight"/>
              </v:shape>
            </w:pict>
          </mc:Fallback>
        </mc:AlternateContent>
      </w:r>
      <w:r w:rsidR="00110AF7">
        <w:rPr>
          <w:noProof/>
        </w:rPr>
        <w:drawing>
          <wp:anchor distT="0" distB="0" distL="114300" distR="114300" simplePos="0" relativeHeight="251674112" behindDoc="0" locked="0" layoutInCell="1" allowOverlap="1" wp14:anchorId="25D879B2" wp14:editId="6644C15F">
            <wp:simplePos x="0" y="0"/>
            <wp:positionH relativeFrom="column">
              <wp:posOffset>227330</wp:posOffset>
            </wp:positionH>
            <wp:positionV relativeFrom="paragraph">
              <wp:posOffset>9525</wp:posOffset>
            </wp:positionV>
            <wp:extent cx="3385185" cy="3385185"/>
            <wp:effectExtent l="0" t="0" r="0" b="0"/>
            <wp:wrapSquare wrapText="bothSides"/>
            <wp:docPr id="6" name="Image 6" descr="planetarium-stras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netarium-strasbour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5185" cy="3385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24F">
        <w:t xml:space="preserve"> </w:t>
      </w:r>
      <w:r>
        <w:t>L’édifice construit entre 1876 et 1880 est inauguré en 1881. Il est composé d’une Grande Coupole, d’un bâtiment des salles méridiennes avec deux plus petites coupoles et un bâtiment accueillant des bureaux et des résidences. Ils sont tous les trois reliés par un couloir couvert en forme de « Y ». La Grande Coupole en fer de plus de 9 mètres de diamètre abrite le Grand Réfracteur, une lunette de 7 mètres de long, la plus grande d’Europe à l’époque, aujourd’hui la troisième plus grande de France.</w:t>
      </w:r>
      <w:r w:rsidRPr="00EC524F">
        <w:rPr>
          <w:rFonts w:cs="Times"/>
        </w:rPr>
        <w:t xml:space="preserve"> </w:t>
      </w:r>
      <w:r>
        <w:rPr>
          <w:rFonts w:cs="Times"/>
        </w:rPr>
        <w:t>Un siècle plus tard, l’Observatoire se dote d’un planétarium en 1981, un nouveau lieu de loisir, de diffusion de la connaissance et un outil pédagogique puissant qui permet de comprendre l’architecture et  l’évolution de l’Univers. C’est également un lieu d’exposition et de découverte des plus beaux instruments du patrimoine de l’Observatoire.</w:t>
      </w:r>
    </w:p>
    <w:p w14:paraId="7FF06323" w14:textId="77777777" w:rsidR="008D39E2" w:rsidRDefault="008D39E2" w:rsidP="008D39E2">
      <w:pPr>
        <w:pStyle w:val="Titre3"/>
        <w:rPr>
          <w:rFonts w:ascii="Times" w:eastAsia="Times New Roman" w:hAnsi="Times" w:cs="Times New Roman"/>
          <w:bCs w:val="0"/>
          <w:sz w:val="28"/>
          <w:szCs w:val="28"/>
        </w:rPr>
      </w:pPr>
    </w:p>
    <w:p w14:paraId="12DDCF48" w14:textId="51599398" w:rsidR="00162460" w:rsidRDefault="00162460" w:rsidP="008D39E2">
      <w:pPr>
        <w:pStyle w:val="Titre3"/>
      </w:pPr>
      <w:bookmarkStart w:id="10" w:name="_Toc286429287"/>
      <w:r>
        <w:t>1.1.2 Les activités de recherche</w:t>
      </w:r>
      <w:bookmarkEnd w:id="10"/>
    </w:p>
    <w:p w14:paraId="2BFFEE85" w14:textId="77777777" w:rsidR="00EC524F" w:rsidRPr="00162460" w:rsidRDefault="00EC524F" w:rsidP="008D39E2">
      <w:pPr>
        <w:pStyle w:val="Corp"/>
      </w:pPr>
    </w:p>
    <w:p w14:paraId="6265AB9C" w14:textId="646D83FB" w:rsidR="00162460" w:rsidRPr="0005611A" w:rsidRDefault="00162460" w:rsidP="00EC524F">
      <w:pPr>
        <w:pStyle w:val="Corp"/>
      </w:pPr>
      <w:r w:rsidRPr="0005611A">
        <w:t>La vocation initiale des activités de recherche concernait l’astronomie de position et l’observation des comètes, de météorites et d’étoiles variables. Par la suite les activités se sont étendues à la photométrie de nébuleuses et à l’observation d’étoiles doubles. Durant les années 1970, l’Observatoire développe l’archivage informatique, qui contribuera à la naissance du centre de données stellaires et qui deviendra en 1972 le Centre de Données astronomiques de Strasbourg (CDS). Actuellement les activités de recherche s’articulent autour de trois grandes équipes scientifiques : « Astrophysique des hautes énergies » étudie la physique des astres compacts en fin d'évolution, accrétion, éjection et ph</w:t>
      </w:r>
      <w:r w:rsidR="0090391F">
        <w:t>énomènes magnétohydrodynamiques</w:t>
      </w:r>
      <w:r w:rsidRPr="0005611A">
        <w:t xml:space="preserve">. « Galaxies » se charge des populations stellaires, propriétés chimiques et dynamiques de la Galaxie et des galaxies proches, milieu intergalactique, grandes structures, et dynamique gravitationnelle. Enfin le CDS s’occupe des méthodes de gestion de l'information et de l’exploitation </w:t>
      </w:r>
      <w:r w:rsidR="0090391F">
        <w:t>scientifique des grands relevés</w:t>
      </w:r>
      <w:r w:rsidRPr="0005611A">
        <w:t>. Ce dernier est labellisé depuis 2008 "Très Grande Infrastructure de Recherche" (TGIR) par le Ministère de l’Enseignement Supérieur et de la Recherche.</w:t>
      </w:r>
    </w:p>
    <w:p w14:paraId="7175712F" w14:textId="77777777" w:rsidR="00162460" w:rsidRDefault="00162460" w:rsidP="008D39E2">
      <w:pPr>
        <w:pStyle w:val="Corp"/>
      </w:pPr>
    </w:p>
    <w:p w14:paraId="6492935B" w14:textId="77777777" w:rsidR="00EC524F" w:rsidRDefault="00EC524F" w:rsidP="008D39E2">
      <w:pPr>
        <w:pStyle w:val="Corp"/>
      </w:pPr>
    </w:p>
    <w:p w14:paraId="146E3FCF" w14:textId="748014B8" w:rsidR="00EC524F" w:rsidRPr="00EC524F" w:rsidRDefault="00A67FE5" w:rsidP="008D39E2">
      <w:pPr>
        <w:pStyle w:val="Titre3"/>
      </w:pPr>
      <w:bookmarkStart w:id="11" w:name="_Toc286429288"/>
      <w:r>
        <w:t>1</w:t>
      </w:r>
      <w:r w:rsidR="0005611A">
        <w:t>.1.3 Un rayonnement international</w:t>
      </w:r>
      <w:bookmarkEnd w:id="11"/>
      <w:r w:rsidR="0005611A">
        <w:t xml:space="preserve"> </w:t>
      </w:r>
    </w:p>
    <w:p w14:paraId="04B54155" w14:textId="77777777" w:rsidR="0005611A" w:rsidRPr="0005611A" w:rsidRDefault="0005611A" w:rsidP="008D39E2">
      <w:pPr>
        <w:pStyle w:val="Corp"/>
      </w:pPr>
    </w:p>
    <w:p w14:paraId="69A45546" w14:textId="77777777" w:rsidR="0090391F" w:rsidRDefault="0005611A" w:rsidP="00EC524F">
      <w:pPr>
        <w:pStyle w:val="Corp"/>
      </w:pPr>
      <w:r w:rsidRPr="0005611A">
        <w:t xml:space="preserve">L’Observatoire est également membre du consortium </w:t>
      </w:r>
      <w:r w:rsidRPr="0005611A">
        <w:rPr>
          <w:rFonts w:cs="Times"/>
        </w:rPr>
        <w:t xml:space="preserve">Survey Science Center </w:t>
      </w:r>
      <w:r w:rsidRPr="0005611A">
        <w:t>de la mission</w:t>
      </w:r>
      <w:r w:rsidRPr="0005611A">
        <w:rPr>
          <w:rFonts w:cs="Times"/>
        </w:rPr>
        <w:t xml:space="preserve"> </w:t>
      </w:r>
      <w:r w:rsidR="00162460" w:rsidRPr="0005611A">
        <w:t>XMM-Newton. Cette dernière a pour objectif l’étude des rayons-X afin de mieux comprendre le fonctionnement de l’Univers et des événements violents qui s’y déroulent comme la vie des trous noirs ou les explosions d’étoiles. Mais c’est probablement le CDS qui contribue le plus à la renommée internationale de l’établissement. En effet il participe active</w:t>
      </w:r>
      <w:r w:rsidR="0090391F">
        <w:t>ment au développement de l’ASOV et de l’IVOA</w:t>
      </w:r>
    </w:p>
    <w:p w14:paraId="389812FA" w14:textId="60684082" w:rsidR="0005611A" w:rsidRPr="0005611A" w:rsidRDefault="00162460" w:rsidP="00EC524F">
      <w:pPr>
        <w:pStyle w:val="Corp"/>
        <w:rPr>
          <w:rFonts w:cs="Times"/>
        </w:rPr>
      </w:pPr>
      <w:r w:rsidRPr="0005611A">
        <w:t>, dont nous parlerons ci-dessous, et est à l’initiative de services fortement utilisés par les astronomes et amateurs du monde entier.</w:t>
      </w:r>
    </w:p>
    <w:p w14:paraId="3D1CC408" w14:textId="77777777" w:rsidR="0005611A" w:rsidRDefault="0005611A" w:rsidP="0005611A">
      <w:pPr>
        <w:pStyle w:val="Titre"/>
      </w:pPr>
    </w:p>
    <w:p w14:paraId="13993E20" w14:textId="77777777" w:rsidR="00162460" w:rsidRDefault="00A67FE5" w:rsidP="008D39E2">
      <w:pPr>
        <w:pStyle w:val="Titre3"/>
        <w:rPr>
          <w:rFonts w:cs="Times"/>
        </w:rPr>
      </w:pPr>
      <w:bookmarkStart w:id="12" w:name="_Toc286429289"/>
      <w:r>
        <w:t>1</w:t>
      </w:r>
      <w:r w:rsidR="0005611A" w:rsidRPr="0005611A">
        <w:t>.1.4 Les Observatoires Virtuels</w:t>
      </w:r>
      <w:bookmarkEnd w:id="12"/>
    </w:p>
    <w:p w14:paraId="78F11595" w14:textId="667C50B4" w:rsidR="0005611A" w:rsidRDefault="0005611A" w:rsidP="008D39E2">
      <w:pPr>
        <w:pStyle w:val="Corp"/>
        <w:rPr>
          <w:noProof/>
        </w:rPr>
      </w:pPr>
    </w:p>
    <w:p w14:paraId="53D5EBAA" w14:textId="77777777" w:rsidR="0005611A" w:rsidRPr="00F75664" w:rsidRDefault="0005611A" w:rsidP="008D39E2">
      <w:pPr>
        <w:pStyle w:val="Corp"/>
        <w:rPr>
          <w:rFonts w:cs="Times"/>
        </w:rPr>
      </w:pPr>
      <w:r w:rsidRPr="0005611A">
        <w:t>L’Observatoire Virtuel français est une collection d’archives de données interactives et</w:t>
      </w:r>
      <w:r w:rsidR="00F75664">
        <w:rPr>
          <w:rFonts w:cs="Times"/>
        </w:rPr>
        <w:t xml:space="preserve"> </w:t>
      </w:r>
      <w:r w:rsidRPr="0005611A">
        <w:t xml:space="preserve">projets similaires d’autres pays comme la Chine, l’Australie, le Canada, le Japon, l’Inde, la Russie et la Corée, se sont associés en 2002 afin de coordonner leurs efforts au sein de l’alliance internationale IVOA avec la mission suivante : « </w:t>
      </w:r>
      <w:r w:rsidRPr="0005611A">
        <w:rPr>
          <w:rFonts w:cs="Times"/>
        </w:rPr>
        <w:t xml:space="preserve">faciliter la coordination et les collaborations internationales nécessaires au développement et au déploiement d'outils, de systèmes et de structures rendant possible l'utilisation des archives astronomiques comme s'il s'agissait d'un Observatoire Virtuel unique </w:t>
      </w:r>
      <w:r w:rsidRPr="0005611A">
        <w:t>».</w:t>
      </w:r>
    </w:p>
    <w:p w14:paraId="50BEC062" w14:textId="77777777" w:rsidR="0005611A" w:rsidRDefault="0005611A" w:rsidP="008D39E2">
      <w:pPr>
        <w:pStyle w:val="Corp"/>
      </w:pPr>
      <w:r w:rsidRPr="0005611A">
        <w:t>L'IVOA regroupe ainsi 17 projets nationaux. Son action principale consiste à favoriser l'établissement de standards à travers des groupes de travaux qui suivent un fonctionnement identique à celui du World Wide Web Consortium (document de travail, proposition de recommandation, et finalement recommandation). Deux conférences par an permettent de coordonner les actions des différents groupes (IVOA Interopconferences).</w:t>
      </w:r>
    </w:p>
    <w:p w14:paraId="40E75175" w14:textId="77777777" w:rsidR="00C3222B" w:rsidRPr="0005611A" w:rsidRDefault="00C3222B" w:rsidP="008D39E2">
      <w:pPr>
        <w:pStyle w:val="Corp"/>
        <w:rPr>
          <w:rFonts w:cs="Times"/>
        </w:rPr>
      </w:pPr>
    </w:p>
    <w:p w14:paraId="052CD7E3" w14:textId="77777777" w:rsidR="00C3222B" w:rsidRDefault="00C3222B" w:rsidP="008D39E2">
      <w:pPr>
        <w:pStyle w:val="Corp"/>
      </w:pPr>
    </w:p>
    <w:p w14:paraId="2462E5E6" w14:textId="77777777" w:rsidR="0005611A" w:rsidRPr="0005611A" w:rsidRDefault="0005611A" w:rsidP="008D39E2">
      <w:pPr>
        <w:pStyle w:val="Corp"/>
        <w:rPr>
          <w:rFonts w:cs="Times"/>
        </w:rPr>
      </w:pPr>
      <w:r w:rsidRPr="0005611A">
        <w:t>Les groupes de travail de l'IVOA couvrent l'ensemble des besoins de standardisation de la discipline. Des données jusqu'aux applications, ils définissent les formatages des données, des métadonnées, les langages d'interrogation, les protocoles d'échange, etc. Le tableau décrivant les neuf groupes de travail, leur champ de compétences respectif ainsi que l'état des standards proposés est présenté dans l’annexe A.</w:t>
      </w:r>
    </w:p>
    <w:p w14:paraId="011A7882" w14:textId="77777777" w:rsidR="0005611A" w:rsidRPr="0005611A" w:rsidRDefault="0005611A" w:rsidP="008D39E2">
      <w:pPr>
        <w:pStyle w:val="Corp"/>
        <w:rPr>
          <w:rFonts w:cs="Times"/>
        </w:rPr>
      </w:pPr>
      <w:r w:rsidRPr="0005611A">
        <w:t>L'IVOA requiert deux mises en œuvre indépendantes des standards avant de les valider. Le Centre de Données de Strasbourg, fortement impliqué dans l'Observatoire Virtuel participe à de nombreux groupes de travail. Le logiciel Aladin a été régulièrement utilisé pour tester et valider certains de ces standards. De ce fait, Aladin est devenu l’exemple type de «l’outil compatible OV », et un portail reconnu d’accès à l’Observatoire Virtuel.</w:t>
      </w:r>
    </w:p>
    <w:p w14:paraId="6F8DBF6F" w14:textId="77777777" w:rsidR="0005611A" w:rsidRPr="0005611A" w:rsidRDefault="0005611A" w:rsidP="008D39E2">
      <w:pPr>
        <w:pStyle w:val="Corp"/>
        <w:rPr>
          <w:rFonts w:cs="Times"/>
        </w:rPr>
      </w:pPr>
      <w:r w:rsidRPr="0005611A">
        <w:t>Il s’agit donc de construire des standards d’échange, des outils d’interrogation, des systèmes d’extraction de l’information, de manière à globaliser les données et plus généralement l’information en astronomie, au niveau international. Dans ce cadre, les principaux centres de données astronomiques internationaux s’efforcent de donner davantage de visibilité à leurs bases de données et développent des descriptions détaillées de leur contenu. Ceci est rendu possible grâce à un immense effort de standardisation aussi bien des données que des méthodes et outils utilisés par les astronomes.</w:t>
      </w:r>
    </w:p>
    <w:p w14:paraId="2BF5E59C" w14:textId="77777777" w:rsidR="0005611A" w:rsidRDefault="0005611A" w:rsidP="008D39E2">
      <w:pPr>
        <w:pStyle w:val="Corp"/>
      </w:pPr>
      <w:r w:rsidRPr="0005611A">
        <w:t>De nombreuses bases de données sont déjà interconnectées dans la communauté astronomique et de multiples applications client/serveur diffusent des données hétérogènes (articles de journaux, catalogues d’observations, images, spectres, etc.). Le Centre de Données astronomiques de Strasbourg (CDS) y prend une part importante au travers de ses services Aladin, Simbad ou VizieR qui sont utilisés par les astronomes du monde entier. Nous les présenterons dans la partie qui suit.</w:t>
      </w:r>
    </w:p>
    <w:p w14:paraId="1376606D" w14:textId="77777777" w:rsidR="00B14096" w:rsidRDefault="00B14096" w:rsidP="0005611A">
      <w:pPr>
        <w:widowControl w:val="0"/>
        <w:autoSpaceDE w:val="0"/>
        <w:autoSpaceDN w:val="0"/>
        <w:adjustRightInd w:val="0"/>
        <w:spacing w:after="240"/>
        <w:rPr>
          <w:rFonts w:ascii="Times" w:hAnsi="Times" w:cs="Times"/>
        </w:rPr>
      </w:pPr>
    </w:p>
    <w:p w14:paraId="3F5DE567" w14:textId="77777777" w:rsidR="00B14096" w:rsidRDefault="00B14096" w:rsidP="008D39E2">
      <w:pPr>
        <w:pStyle w:val="Titre3"/>
      </w:pPr>
      <w:bookmarkStart w:id="13" w:name="_Toc286429290"/>
      <w:r>
        <w:t>1.1.5 Les services du CDS</w:t>
      </w:r>
      <w:bookmarkEnd w:id="13"/>
    </w:p>
    <w:p w14:paraId="103675EA" w14:textId="77777777" w:rsidR="007B0E11" w:rsidRPr="0090391F" w:rsidRDefault="007B0E11" w:rsidP="0090391F">
      <w:pPr>
        <w:pStyle w:val="Titre4"/>
      </w:pPr>
      <w:bookmarkStart w:id="14" w:name="_Toc286429291"/>
      <w:r w:rsidRPr="0090391F">
        <w:t>1.1.5.1 Vizier</w:t>
      </w:r>
      <w:bookmarkEnd w:id="14"/>
    </w:p>
    <w:p w14:paraId="14564F27" w14:textId="77777777" w:rsidR="007B0E11" w:rsidRDefault="007B0E11" w:rsidP="007B0E11"/>
    <w:p w14:paraId="4E274709" w14:textId="77777777" w:rsidR="007B0E11" w:rsidRDefault="007B0E11" w:rsidP="007B0E11"/>
    <w:p w14:paraId="411B8252" w14:textId="77777777" w:rsidR="000A4DC4" w:rsidRDefault="00110AF7" w:rsidP="000A4DC4">
      <w:pPr>
        <w:pStyle w:val="Corp"/>
      </w:pPr>
      <w:r>
        <w:rPr>
          <w:noProof/>
        </w:rPr>
        <w:drawing>
          <wp:anchor distT="0" distB="0" distL="114300" distR="114300" simplePos="0" relativeHeight="251664896" behindDoc="0" locked="0" layoutInCell="1" allowOverlap="1" wp14:anchorId="07A8407F" wp14:editId="5CBF0726">
            <wp:simplePos x="0" y="0"/>
            <wp:positionH relativeFrom="column">
              <wp:align>left</wp:align>
            </wp:positionH>
            <wp:positionV relativeFrom="paragraph">
              <wp:align>top</wp:align>
            </wp:positionV>
            <wp:extent cx="1534795" cy="1382395"/>
            <wp:effectExtent l="0" t="0" r="0" b="0"/>
            <wp:wrapSquare wrapText="bothSides"/>
            <wp:docPr id="40" name="Image 40" descr="viz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izi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4795"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7B0E11" w:rsidRPr="007B0E11">
        <w:t>VizieR est une base de données qui regroupe environ 10 000 catalogues d’objets astronomiques. Ces catalogues sont en fait des tables relevées durant des missions d’observation et ajoutées à VizieR par les documentalistes. Ce service permet à un utilisateur d’accéder de manière homogène à des données hétérogènes de</w:t>
      </w:r>
      <w:r w:rsidR="007B0E11" w:rsidRPr="007B0E11">
        <w:rPr>
          <w:rFonts w:cs="Times"/>
        </w:rPr>
        <w:t xml:space="preserve"> </w:t>
      </w:r>
      <w:r w:rsidR="007B0E11" w:rsidRPr="007B0E11">
        <w:t>catalogues, de les croiser et de les exporter sous di</w:t>
      </w:r>
      <w:r w:rsidR="007B0E11" w:rsidRPr="007B0E11">
        <w:rPr>
          <w:rFonts w:cs="Cambria Math"/>
        </w:rPr>
        <w:t>ff</w:t>
      </w:r>
      <w:r w:rsidR="007B0E11" w:rsidRPr="007B0E11">
        <w:t>érents peuvent porter sur de multiples critères comme la longueur d’onde avec laquelle les objets ont formats. Les interrogations sur la base de catalogues étés observés ou encore le nom de la mission correspondante.</w:t>
      </w:r>
      <w:bookmarkStart w:id="15" w:name="_Toc286429292"/>
    </w:p>
    <w:p w14:paraId="1C95EB8E" w14:textId="57634A12" w:rsidR="007B0E11" w:rsidRPr="000A4DC4" w:rsidRDefault="007B0E11" w:rsidP="000A4DC4">
      <w:pPr>
        <w:pStyle w:val="Titre4"/>
        <w:rPr>
          <w:rFonts w:cs="Times"/>
        </w:rPr>
      </w:pPr>
      <w:r>
        <w:t>1.1.5.2 Aladin</w:t>
      </w:r>
      <w:bookmarkEnd w:id="15"/>
    </w:p>
    <w:p w14:paraId="3E7A5890" w14:textId="77777777" w:rsidR="007B0E11" w:rsidRDefault="007B0E11" w:rsidP="007B0E11"/>
    <w:p w14:paraId="76A46C11" w14:textId="77777777" w:rsidR="00242DB5" w:rsidRPr="00242DB5" w:rsidRDefault="00110AF7" w:rsidP="0090391F">
      <w:pPr>
        <w:pStyle w:val="Corp"/>
      </w:pPr>
      <w:r>
        <w:rPr>
          <w:noProof/>
        </w:rPr>
        <w:drawing>
          <wp:anchor distT="0" distB="0" distL="114300" distR="114300" simplePos="0" relativeHeight="251665920" behindDoc="0" locked="0" layoutInCell="1" allowOverlap="1" wp14:anchorId="278233CB" wp14:editId="4909B74E">
            <wp:simplePos x="0" y="0"/>
            <wp:positionH relativeFrom="column">
              <wp:align>left</wp:align>
            </wp:positionH>
            <wp:positionV relativeFrom="paragraph">
              <wp:posOffset>-6985</wp:posOffset>
            </wp:positionV>
            <wp:extent cx="2264410" cy="1339215"/>
            <wp:effectExtent l="0" t="0" r="0" b="6985"/>
            <wp:wrapSquare wrapText="bothSides"/>
            <wp:docPr id="41" name="Image 41" descr="ala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lad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4410"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7B0E11" w:rsidRPr="007B0E11">
        <w:t>Aladin est un logiciel d'astronomie développé par le CDS pour la communauté internationale. Véritable atlas interactif du ciel, il permet aux scientifiques de localiser, accéder, comparer et analyser les données images et catalogues issues de la plupart des serveurs astronomiques (images d'archives, relevés du ciel,</w:t>
      </w:r>
      <w:r w:rsidR="007B0E11" w:rsidRPr="007B0E11">
        <w:rPr>
          <w:rFonts w:cs="Times"/>
        </w:rPr>
        <w:t xml:space="preserve"> </w:t>
      </w:r>
      <w:r w:rsidR="007B0E11" w:rsidRPr="007B0E11">
        <w:t>catalogues, bases bibliographiques). Ses caractéristiques techniques lui ont permis de devenir l'un des outils clés de la discipline aussi bien pour la préparation de missions d'observations (télescopes spatiaux Hubble et James Webb), que pour la visualisation de données des plus importants centres de données astronomiques européens (ESO, ESAC, CDS), américains (MAST/NASA, NED/NASA), canadiens (CADC)...Il est un véritable intégrateur de données hétérogènes issues des sites et des projets répartis sur toute la planète. Le logiciel entièrement écrit en Java est disponible sur sous forme d’applet sur le site</w:t>
      </w:r>
      <w:r w:rsidR="007B0E11" w:rsidRPr="007B0E11">
        <w:rPr>
          <w:rFonts w:cs="Times"/>
        </w:rPr>
        <w:t xml:space="preserve"> </w:t>
      </w:r>
      <w:r w:rsidR="007B0E11" w:rsidRPr="007B0E11">
        <w:t>du CDS.</w:t>
      </w:r>
    </w:p>
    <w:p w14:paraId="5E2739EE" w14:textId="77777777" w:rsidR="007B0E11" w:rsidRPr="007B0E11" w:rsidRDefault="007B0E11" w:rsidP="007B0E11"/>
    <w:p w14:paraId="21E65241" w14:textId="77777777" w:rsidR="007B0E11" w:rsidRDefault="007B0E11" w:rsidP="0090391F">
      <w:pPr>
        <w:pStyle w:val="Titre4"/>
      </w:pPr>
      <w:bookmarkStart w:id="16" w:name="_Toc286429293"/>
      <w:r>
        <w:t>1.1.5.3 Simbad</w:t>
      </w:r>
      <w:bookmarkEnd w:id="16"/>
    </w:p>
    <w:p w14:paraId="1BEE4595" w14:textId="77777777" w:rsidR="007B0E11" w:rsidRDefault="007B0E11" w:rsidP="0090391F">
      <w:pPr>
        <w:pStyle w:val="Corp"/>
        <w:rPr>
          <w:rFonts w:ascii="Calibri" w:eastAsia="ＭＳ ゴシック" w:hAnsi="Calibri"/>
          <w:b/>
          <w:bCs/>
          <w:kern w:val="28"/>
          <w:sz w:val="32"/>
          <w:szCs w:val="32"/>
        </w:rPr>
      </w:pPr>
    </w:p>
    <w:p w14:paraId="1EF020ED" w14:textId="77777777" w:rsidR="007B0E11" w:rsidRDefault="00110AF7" w:rsidP="0090391F">
      <w:pPr>
        <w:pStyle w:val="Corp"/>
      </w:pPr>
      <w:r>
        <w:rPr>
          <w:noProof/>
        </w:rPr>
        <w:drawing>
          <wp:anchor distT="0" distB="0" distL="114300" distR="114300" simplePos="0" relativeHeight="251666944" behindDoc="0" locked="0" layoutInCell="1" allowOverlap="1" wp14:anchorId="14CA0CE5" wp14:editId="265D73B3">
            <wp:simplePos x="0" y="0"/>
            <wp:positionH relativeFrom="column">
              <wp:align>left</wp:align>
            </wp:positionH>
            <wp:positionV relativeFrom="paragraph">
              <wp:posOffset>-5080</wp:posOffset>
            </wp:positionV>
            <wp:extent cx="2590800" cy="1132205"/>
            <wp:effectExtent l="0" t="0" r="0" b="10795"/>
            <wp:wrapSquare wrapText="bothSides"/>
            <wp:docPr id="42" name="Image 42" descr="sim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imb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B0E11" w:rsidRPr="007B0E11">
        <w:t>Simbad est la base de données de référence pour la nomenclature et la bibliographie des objets astronomiques. C’est un service qui permet aux astronomes, à partir du nom d’un objet d’accéder facilement aux informations comme les coordonnées, mesures physiques, données bibliographiques, etc. de plus de 7 millions références astronomiques en dehors du système solaire. Il est aussi possible d’interroger la base en utilisant les coordonnées ou les références d’un objet. Simbad dispose également d’un résolveur de noms qui permet de connaître toutes les nomenclatures de l’objet considéré.</w:t>
      </w:r>
    </w:p>
    <w:p w14:paraId="7D2BD59F" w14:textId="77777777" w:rsidR="007B0E11" w:rsidRDefault="007B0E11" w:rsidP="007B0E11">
      <w:pPr>
        <w:widowControl w:val="0"/>
        <w:autoSpaceDE w:val="0"/>
        <w:autoSpaceDN w:val="0"/>
        <w:adjustRightInd w:val="0"/>
        <w:spacing w:after="240"/>
        <w:jc w:val="both"/>
        <w:rPr>
          <w:rFonts w:ascii="Times" w:hAnsi="Times"/>
          <w:sz w:val="28"/>
          <w:szCs w:val="28"/>
        </w:rPr>
      </w:pPr>
    </w:p>
    <w:p w14:paraId="614DF7D2" w14:textId="77777777" w:rsidR="000A4DC4" w:rsidRDefault="000A4DC4" w:rsidP="0090391F">
      <w:pPr>
        <w:pStyle w:val="Titre2"/>
      </w:pPr>
      <w:bookmarkStart w:id="17" w:name="_Toc286429294"/>
    </w:p>
    <w:p w14:paraId="15AF3771" w14:textId="77777777" w:rsidR="007B0E11" w:rsidRDefault="00A67FE5" w:rsidP="0090391F">
      <w:pPr>
        <w:pStyle w:val="Titre2"/>
      </w:pPr>
      <w:r>
        <w:t>1</w:t>
      </w:r>
      <w:r w:rsidR="007B0E11">
        <w:t>.2 L’équipe du CDS</w:t>
      </w:r>
      <w:bookmarkEnd w:id="17"/>
    </w:p>
    <w:p w14:paraId="7DEE9522" w14:textId="77777777" w:rsidR="007B0E11" w:rsidRPr="007B0E11" w:rsidRDefault="007B0E11" w:rsidP="007B0E11"/>
    <w:p w14:paraId="0412D55F" w14:textId="2FF36AA7" w:rsidR="00635AFC" w:rsidRDefault="007B0E11" w:rsidP="0090391F">
      <w:pPr>
        <w:pStyle w:val="Corp"/>
      </w:pPr>
      <w:r w:rsidRPr="007B0E11">
        <w:t>Le Centre de Données astronomiques de Strasbourg est l’une des principales composantes de l’Observatoire. Il offre un accès à des données astronomiques à forte valeur ajoutée au travers de services en lignes et d'applications grâce au travail de ses astronomes, informaticiens et documentalistes. Ils représentent un effectif d’une trentaine de personnes. Ces trois professions sont absolument complémentaires et sont indispensables au bon fonctionnement du centre. En effet, ils forment une chaîne entraînant le processus de collecte et d’enrichissement des données par les documentalistes, de vérification et d’exploitation des données par les astronomes et de développement d’outils et services pour la sauvegarde et l’accès aux données par les informaticiens.</w:t>
      </w:r>
    </w:p>
    <w:p w14:paraId="284F63EF" w14:textId="77777777" w:rsidR="0090391F" w:rsidRPr="0090391F" w:rsidRDefault="0090391F" w:rsidP="0090391F">
      <w:pPr>
        <w:pStyle w:val="Corp"/>
      </w:pPr>
    </w:p>
    <w:p w14:paraId="619049F1" w14:textId="77777777" w:rsidR="007B0E11" w:rsidRPr="007B0E11" w:rsidRDefault="007B0E11" w:rsidP="0090391F">
      <w:pPr>
        <w:pStyle w:val="Corp"/>
        <w:rPr>
          <w:rFonts w:cs="Times"/>
        </w:rPr>
      </w:pPr>
      <w:r w:rsidRPr="007B0E11">
        <w:t>La mission principale de ces derniers consiste à développer et maintenir les services et outils du CDS mais aussi d’assurer la veille technologique. En effet, la technique évolue très rapidement et le CDS tient à identifier les nouveautés prometteuses et à évaluer leur intérêt pour les services en ligne qu’il propose. Il a donc une activité significative de recherche et de développement.</w:t>
      </w:r>
    </w:p>
    <w:p w14:paraId="777197BC" w14:textId="37E28BDA" w:rsidR="007B0E11" w:rsidRDefault="007B0E11" w:rsidP="0090391F">
      <w:pPr>
        <w:pStyle w:val="Corp"/>
      </w:pPr>
      <w:r w:rsidRPr="007B0E11">
        <w:t xml:space="preserve">Pour ce faire, les ingénieurs de recherche et les ingénieurs d’étude disposent de nombreux serveurs, de terminaux sous </w:t>
      </w:r>
      <w:r w:rsidR="0090391F" w:rsidRPr="007B0E11">
        <w:t>MacOs</w:t>
      </w:r>
      <w:r w:rsidRPr="007B0E11">
        <w:t xml:space="preserve">, Windows 7 et Linux. Afin d’expérimenter le développement mobile, le CDS s’est également doté de </w:t>
      </w:r>
      <w:r w:rsidR="0090391F" w:rsidRPr="007B0E11">
        <w:t>Smartphones</w:t>
      </w:r>
      <w:r w:rsidRPr="007B0E11">
        <w:t xml:space="preserve"> et de tablettes Android et Apple ainsi que d’un moniteur tactile.</w:t>
      </w:r>
    </w:p>
    <w:p w14:paraId="63C6058E" w14:textId="77777777" w:rsidR="00635AFC" w:rsidRDefault="00635AFC" w:rsidP="007B0E11">
      <w:pPr>
        <w:widowControl w:val="0"/>
        <w:autoSpaceDE w:val="0"/>
        <w:autoSpaceDN w:val="0"/>
        <w:adjustRightInd w:val="0"/>
        <w:spacing w:after="240"/>
        <w:jc w:val="both"/>
        <w:rPr>
          <w:rFonts w:ascii="Times" w:hAnsi="Times"/>
          <w:sz w:val="28"/>
          <w:szCs w:val="28"/>
        </w:rPr>
      </w:pPr>
    </w:p>
    <w:p w14:paraId="3ED0036F" w14:textId="77777777" w:rsidR="00635AFC" w:rsidRDefault="00635AFC" w:rsidP="0090391F">
      <w:pPr>
        <w:pStyle w:val="Titre2"/>
      </w:pPr>
      <w:bookmarkStart w:id="18" w:name="_Toc286429295"/>
      <w:r>
        <w:t>1.3 Description du sujet</w:t>
      </w:r>
      <w:bookmarkEnd w:id="18"/>
    </w:p>
    <w:p w14:paraId="4D2093E9" w14:textId="77777777" w:rsidR="00635AFC" w:rsidRPr="007B0E11" w:rsidRDefault="00635AFC" w:rsidP="007B0E11">
      <w:pPr>
        <w:widowControl w:val="0"/>
        <w:autoSpaceDE w:val="0"/>
        <w:autoSpaceDN w:val="0"/>
        <w:adjustRightInd w:val="0"/>
        <w:spacing w:after="240"/>
        <w:jc w:val="both"/>
        <w:rPr>
          <w:rFonts w:ascii="Times" w:hAnsi="Times" w:cs="Times"/>
          <w:sz w:val="28"/>
          <w:szCs w:val="28"/>
        </w:rPr>
      </w:pPr>
    </w:p>
    <w:p w14:paraId="75D742A2" w14:textId="08B98472" w:rsidR="00635AFC" w:rsidRDefault="00635AFC" w:rsidP="00AA2562">
      <w:pPr>
        <w:pStyle w:val="Corp"/>
      </w:pPr>
      <w:r>
        <w:t>Le sujet de stage proposé par le CDS était orienté dével</w:t>
      </w:r>
      <w:r w:rsidR="00AA2562">
        <w:t xml:space="preserve">oppement web, avec deux axes de </w:t>
      </w:r>
      <w:r>
        <w:t xml:space="preserve">travail principal. </w:t>
      </w:r>
    </w:p>
    <w:p w14:paraId="5E243DC1" w14:textId="77777777" w:rsidR="006972B8" w:rsidRDefault="006972B8" w:rsidP="00AA2562">
      <w:pPr>
        <w:pStyle w:val="Corp"/>
      </w:pPr>
    </w:p>
    <w:p w14:paraId="5FADA38C" w14:textId="37C4CB30" w:rsidR="00AA2562" w:rsidRDefault="00635AFC" w:rsidP="00AA2562">
      <w:pPr>
        <w:pStyle w:val="Corp"/>
      </w:pPr>
      <w:r>
        <w:t>Le premier concerné un analyseur syntaxique pour fichier VOTable</w:t>
      </w:r>
      <w:r w:rsidR="00AA2562">
        <w:t xml:space="preserve"> développé en JavaScript</w:t>
      </w:r>
      <w:r w:rsidR="006972B8">
        <w:t>.</w:t>
      </w:r>
      <w:r w:rsidR="00D27ED0">
        <w:t xml:space="preserve"> </w:t>
      </w:r>
      <w:r w:rsidR="001C6335">
        <w:t xml:space="preserve">Le second était la refonte de l'interface utilisateur de l'outil </w:t>
      </w:r>
      <w:r w:rsidR="006972B8">
        <w:t>en ligne Viz</w:t>
      </w:r>
      <w:r w:rsidR="0090391F">
        <w:t>ieR</w:t>
      </w:r>
      <w:r w:rsidR="001C6335">
        <w:t>.</w:t>
      </w:r>
    </w:p>
    <w:p w14:paraId="236811D8" w14:textId="77777777" w:rsidR="006972B8" w:rsidRDefault="006972B8" w:rsidP="00AA2562">
      <w:pPr>
        <w:pStyle w:val="Corp"/>
      </w:pPr>
    </w:p>
    <w:p w14:paraId="6A815918" w14:textId="3086F43E" w:rsidR="006972B8" w:rsidRDefault="001C6335" w:rsidP="00AA2562">
      <w:pPr>
        <w:pStyle w:val="Corp"/>
      </w:pPr>
      <w:r>
        <w:t>L'ensemble du travail devait être effectué en JavaScript où la première partie du stage (analyseur syntaxique) devait être directement implémenté au sein de la nouvelle inter</w:t>
      </w:r>
      <w:r w:rsidR="0090391F">
        <w:t>face VizieR</w:t>
      </w:r>
      <w:r>
        <w:t xml:space="preserve">. Les deux projets sont donc intimement </w:t>
      </w:r>
      <w:r w:rsidR="006972B8">
        <w:t>liés</w:t>
      </w:r>
      <w:r>
        <w:t>.</w:t>
      </w:r>
    </w:p>
    <w:p w14:paraId="7F43CE73" w14:textId="77777777" w:rsidR="006972B8" w:rsidRDefault="006972B8" w:rsidP="00AA2562">
      <w:pPr>
        <w:pStyle w:val="Corp"/>
      </w:pPr>
    </w:p>
    <w:p w14:paraId="6753FEB9" w14:textId="46B878E3" w:rsidR="006972B8" w:rsidRDefault="006972B8" w:rsidP="00AA2562">
      <w:pPr>
        <w:pStyle w:val="Corp"/>
      </w:pPr>
      <w:r>
        <w:t>La première partie du stage fût intégralement encadrée par M. André Schaaff, tand</w:t>
      </w:r>
      <w:r w:rsidR="0090391F">
        <w:t xml:space="preserve">is que la seconde moitié fût également </w:t>
      </w:r>
      <w:r>
        <w:t>encadrée par M. Gilles Landa</w:t>
      </w:r>
      <w:r w:rsidR="0090391F">
        <w:t>is, responsable du projet VizieR</w:t>
      </w:r>
      <w:r>
        <w:t>.</w:t>
      </w:r>
    </w:p>
    <w:p w14:paraId="1C5FDD3F" w14:textId="77777777" w:rsidR="006972B8" w:rsidRDefault="006972B8" w:rsidP="00635AFC">
      <w:pPr>
        <w:rPr>
          <w:rFonts w:ascii="Times" w:hAnsi="Times"/>
          <w:sz w:val="28"/>
          <w:szCs w:val="28"/>
        </w:rPr>
      </w:pPr>
    </w:p>
    <w:p w14:paraId="24B76BCA" w14:textId="77777777" w:rsidR="00750425" w:rsidRDefault="00162460" w:rsidP="00635AFC">
      <w:r w:rsidRPr="007B0E11">
        <w:br w:type="page"/>
      </w:r>
    </w:p>
    <w:p w14:paraId="2BAEFD2D" w14:textId="77777777" w:rsidR="008255BA" w:rsidRDefault="008255BA" w:rsidP="00AA2562">
      <w:pPr>
        <w:pStyle w:val="Titre1"/>
      </w:pPr>
      <w:bookmarkStart w:id="19" w:name="_Toc286429296"/>
      <w:r>
        <w:t>2 Organisation du stage</w:t>
      </w:r>
      <w:bookmarkEnd w:id="19"/>
    </w:p>
    <w:p w14:paraId="73336430" w14:textId="77777777" w:rsidR="008255BA" w:rsidRDefault="008255BA" w:rsidP="0090391F">
      <w:pPr>
        <w:pStyle w:val="Titre2"/>
      </w:pPr>
      <w:bookmarkStart w:id="20" w:name="_Toc286429297"/>
      <w:r>
        <w:t>2.1 Objectifs</w:t>
      </w:r>
      <w:bookmarkEnd w:id="20"/>
    </w:p>
    <w:p w14:paraId="15977229" w14:textId="77777777" w:rsidR="008255BA" w:rsidRDefault="00022B47" w:rsidP="0090391F">
      <w:pPr>
        <w:pStyle w:val="Titre3"/>
      </w:pPr>
      <w:bookmarkStart w:id="21" w:name="_Toc286429298"/>
      <w:r>
        <w:t>2.1.1 Analyseur syntaxique</w:t>
      </w:r>
      <w:bookmarkEnd w:id="21"/>
    </w:p>
    <w:p w14:paraId="6E0357F2" w14:textId="77777777" w:rsidR="00AA2562" w:rsidRDefault="00AA2562" w:rsidP="00AA2562">
      <w:pPr>
        <w:pStyle w:val="Corp"/>
      </w:pPr>
      <w:r>
        <w:tab/>
      </w:r>
    </w:p>
    <w:p w14:paraId="1151E2F1" w14:textId="34254B7D" w:rsidR="000C5550" w:rsidRDefault="000C5550" w:rsidP="00AA2562">
      <w:pPr>
        <w:pStyle w:val="Corp"/>
      </w:pPr>
      <w:r>
        <w:t>L'absence de librairie permettant de travailler aisé</w:t>
      </w:r>
      <w:r w:rsidR="0090391F">
        <w:t>ment sur un fichier VOTable</w:t>
      </w:r>
      <w:r w:rsidR="00AA2562">
        <w:t xml:space="preserve"> en </w:t>
      </w:r>
      <w:r>
        <w:t>JavaScript a motivé le développement d'un analyseur syntaxique. L'objectif principal était de posséder un outil standard, fiable et simple d'utilisation à proposer à l'ensemble des développeurs pour faciliter leurs travaillent</w:t>
      </w:r>
      <w:r w:rsidR="00757545">
        <w:t xml:space="preserve"> au sein des projets web</w:t>
      </w:r>
      <w:r>
        <w:t>.</w:t>
      </w:r>
    </w:p>
    <w:p w14:paraId="0D7BED21" w14:textId="77777777" w:rsidR="00AA2562" w:rsidRDefault="00AA2562" w:rsidP="00AA2562">
      <w:pPr>
        <w:pStyle w:val="Corp"/>
      </w:pPr>
    </w:p>
    <w:p w14:paraId="6644B997" w14:textId="301BFC5A" w:rsidR="00AA2562" w:rsidRDefault="000C5550" w:rsidP="00AA2562">
      <w:pPr>
        <w:pStyle w:val="Corp"/>
      </w:pPr>
      <w:r>
        <w:t xml:space="preserve">Les </w:t>
      </w:r>
      <w:r w:rsidR="00757545">
        <w:t xml:space="preserve">objectifs de l'analyseur syntaxique </w:t>
      </w:r>
      <w:r w:rsidR="0090391F">
        <w:t>sont les suivant</w:t>
      </w:r>
      <w:r w:rsidR="00757545">
        <w:t>s</w:t>
      </w:r>
      <w:r>
        <w:t xml:space="preserve"> :</w:t>
      </w:r>
    </w:p>
    <w:p w14:paraId="7590D54E" w14:textId="50616918" w:rsidR="000C5550" w:rsidRDefault="000C5550" w:rsidP="007D7EB0">
      <w:pPr>
        <w:pStyle w:val="Corp"/>
        <w:numPr>
          <w:ilvl w:val="0"/>
          <w:numId w:val="4"/>
        </w:numPr>
      </w:pPr>
      <w:r>
        <w:t>Simple d'utilisation, garnit d'une multitude de méthode pour travailler a</w:t>
      </w:r>
      <w:r w:rsidR="0090391F">
        <w:t>isément avec un fichier VOTable</w:t>
      </w:r>
      <w:r w:rsidR="006107AC">
        <w:t xml:space="preserve"> (API)</w:t>
      </w:r>
      <w:r>
        <w:t>.</w:t>
      </w:r>
    </w:p>
    <w:p w14:paraId="5054106A" w14:textId="77777777" w:rsidR="006107AC" w:rsidRDefault="006107AC" w:rsidP="007D7EB0">
      <w:pPr>
        <w:pStyle w:val="Corp"/>
        <w:numPr>
          <w:ilvl w:val="0"/>
          <w:numId w:val="4"/>
        </w:numPr>
      </w:pPr>
      <w:r>
        <w:t>Gérer des volumes conséquent de données (~100 000 lignes minimum).</w:t>
      </w:r>
    </w:p>
    <w:p w14:paraId="44068EBF" w14:textId="77777777" w:rsidR="00022B47" w:rsidRDefault="006107AC" w:rsidP="007D7EB0">
      <w:pPr>
        <w:pStyle w:val="Corp"/>
        <w:numPr>
          <w:ilvl w:val="0"/>
          <w:numId w:val="4"/>
        </w:numPr>
      </w:pPr>
      <w:r>
        <w:t>Performant car la librairie est exécutée</w:t>
      </w:r>
      <w:r w:rsidR="00022B47">
        <w:t xml:space="preserve"> côté client</w:t>
      </w:r>
      <w:r>
        <w:t xml:space="preserve"> où les ressources dédiées à l'analyseur syntaxique varient</w:t>
      </w:r>
      <w:r w:rsidR="00022B47">
        <w:t>.</w:t>
      </w:r>
    </w:p>
    <w:p w14:paraId="4A9EFFDD" w14:textId="77777777" w:rsidR="006107AC" w:rsidRDefault="006107AC" w:rsidP="007D7EB0">
      <w:pPr>
        <w:pStyle w:val="Corp"/>
        <w:numPr>
          <w:ilvl w:val="0"/>
          <w:numId w:val="4"/>
        </w:numPr>
      </w:pPr>
      <w:r>
        <w:t>Gérer des fichiers VOTable à contrainte spécifique (encodage en base 64, préfixe, ...).</w:t>
      </w:r>
    </w:p>
    <w:p w14:paraId="50CAB041" w14:textId="77777777" w:rsidR="006107AC" w:rsidRDefault="006107AC" w:rsidP="007D7EB0">
      <w:pPr>
        <w:pStyle w:val="Corp"/>
        <w:numPr>
          <w:ilvl w:val="0"/>
          <w:numId w:val="4"/>
        </w:numPr>
      </w:pPr>
      <w:r>
        <w:t>Assurer une compatibilité avec les différents navigateurs web existant ainsi que leurs versions antérieurs.</w:t>
      </w:r>
    </w:p>
    <w:p w14:paraId="0AD887D5" w14:textId="77777777" w:rsidR="00AA2562" w:rsidRDefault="00AA2562" w:rsidP="00AA2562"/>
    <w:p w14:paraId="1EC9A4F5" w14:textId="77777777" w:rsidR="0090391F" w:rsidRPr="00AA2562" w:rsidRDefault="0090391F" w:rsidP="00AA2562"/>
    <w:p w14:paraId="2FDF9E2B" w14:textId="77777777" w:rsidR="00AA2562" w:rsidRPr="00AA2562" w:rsidRDefault="00AA2562" w:rsidP="0090391F">
      <w:pPr>
        <w:pStyle w:val="Titre3"/>
      </w:pPr>
      <w:bookmarkStart w:id="22" w:name="_Toc286429299"/>
      <w:r w:rsidRPr="00AA2562">
        <w:t>2.1.2</w:t>
      </w:r>
      <w:r w:rsidR="00022B47" w:rsidRPr="00AA2562">
        <w:t xml:space="preserve"> Interface </w:t>
      </w:r>
      <w:r w:rsidRPr="00AA2562">
        <w:t>homme machine</w:t>
      </w:r>
      <w:bookmarkEnd w:id="22"/>
    </w:p>
    <w:p w14:paraId="30C39C68" w14:textId="77777777" w:rsidR="00AA2562" w:rsidRDefault="00AA2562" w:rsidP="00AA2562">
      <w:pPr>
        <w:pStyle w:val="Corp"/>
      </w:pPr>
    </w:p>
    <w:p w14:paraId="5B5411E1" w14:textId="0D32D32F" w:rsidR="004B5315" w:rsidRDefault="00AA2562" w:rsidP="00AA2562">
      <w:pPr>
        <w:pStyle w:val="Corp"/>
      </w:pPr>
      <w:r>
        <w:t xml:space="preserve">L'interface homme machine </w:t>
      </w:r>
      <w:r w:rsidR="0090391F">
        <w:t>de VizieR</w:t>
      </w:r>
      <w:r w:rsidR="004B5315">
        <w:t xml:space="preserve"> souffre d'un souci d'ergonomie, son utilisation n'est pas des plus aisé pour les non initiée à l'outil. Il est parfois nécessaire d'effectuer plusieurs clics pour accéder au contenu désiré. De plus la version actuelle dispose de deux interfaces d'accueil, une principale, et une seconde accessible via la première (celle-ci étant plus poussé en terme de fonctionnalités).</w:t>
      </w:r>
    </w:p>
    <w:p w14:paraId="5A21D9ED" w14:textId="71DC76EE" w:rsidR="00AA2562" w:rsidRDefault="004B5315" w:rsidP="00AA2562">
      <w:pPr>
        <w:pStyle w:val="Corp"/>
      </w:pPr>
      <w:r>
        <w:t>Les objectifs du projet sont donc les suivants :</w:t>
      </w:r>
    </w:p>
    <w:p w14:paraId="5FB24358" w14:textId="77777777" w:rsidR="004B5315" w:rsidRDefault="004B5315" w:rsidP="004B5315">
      <w:pPr>
        <w:pStyle w:val="Corp"/>
        <w:numPr>
          <w:ilvl w:val="0"/>
          <w:numId w:val="5"/>
        </w:numPr>
      </w:pPr>
      <w:r>
        <w:t xml:space="preserve">Améliorer l'ergonomie, </w:t>
      </w:r>
      <w:r w:rsidR="001510C4">
        <w:t>le contenu doit être accessible en deux clics maximum.</w:t>
      </w:r>
    </w:p>
    <w:p w14:paraId="54CE7689" w14:textId="77777777" w:rsidR="004B5315" w:rsidRDefault="004B5315" w:rsidP="004B5315">
      <w:pPr>
        <w:pStyle w:val="Corp"/>
        <w:numPr>
          <w:ilvl w:val="0"/>
          <w:numId w:val="5"/>
        </w:numPr>
      </w:pPr>
      <w:r>
        <w:t xml:space="preserve">Respecter </w:t>
      </w:r>
      <w:r w:rsidR="001510C4">
        <w:t>l'esprit graphique des outils du CDS, la sobriété.</w:t>
      </w:r>
    </w:p>
    <w:p w14:paraId="0FA6515F" w14:textId="77777777" w:rsidR="001510C4" w:rsidRDefault="001510C4" w:rsidP="004B5315">
      <w:pPr>
        <w:pStyle w:val="Corp"/>
        <w:numPr>
          <w:ilvl w:val="0"/>
          <w:numId w:val="5"/>
        </w:numPr>
      </w:pPr>
      <w:r>
        <w:t>Afficher les données issues d'une recherche dynamiquement sur la même page.</w:t>
      </w:r>
    </w:p>
    <w:p w14:paraId="7A8C56B1" w14:textId="77777777" w:rsidR="00AA2562" w:rsidRDefault="00AA2562" w:rsidP="00AA2562">
      <w:pPr>
        <w:pStyle w:val="Corp"/>
      </w:pPr>
    </w:p>
    <w:p w14:paraId="515899DA" w14:textId="77777777" w:rsidR="00AA2562" w:rsidRDefault="00AA2562" w:rsidP="0090391F">
      <w:pPr>
        <w:pStyle w:val="Titre3"/>
      </w:pPr>
      <w:bookmarkStart w:id="23" w:name="_Toc286429300"/>
      <w:r>
        <w:t>2.1.3 Lien entre les deux projets</w:t>
      </w:r>
      <w:bookmarkEnd w:id="23"/>
    </w:p>
    <w:p w14:paraId="4F132353" w14:textId="77777777" w:rsidR="00AA2562" w:rsidRDefault="00AA2562" w:rsidP="008255BA">
      <w:pPr>
        <w:pStyle w:val="Titre"/>
      </w:pPr>
    </w:p>
    <w:p w14:paraId="2C3F0CE8" w14:textId="67DC585D" w:rsidR="00AA2562" w:rsidRDefault="001510C4" w:rsidP="001510C4">
      <w:pPr>
        <w:pStyle w:val="Corp"/>
      </w:pPr>
      <w:r>
        <w:t xml:space="preserve">Une des caractéristique intéressantes du stage est le faite que les deux projets sont étroitement liées. En effet l'interface homme machine intègre l'analyseur syntaxique développé en début de stage. </w:t>
      </w:r>
    </w:p>
    <w:p w14:paraId="09DEED63" w14:textId="77777777" w:rsidR="009D0D93" w:rsidRDefault="009D0D93" w:rsidP="001510C4">
      <w:pPr>
        <w:pStyle w:val="Corp"/>
      </w:pPr>
    </w:p>
    <w:p w14:paraId="31EE80CD" w14:textId="508EF333" w:rsidR="009D0D93" w:rsidRDefault="009D0D93" w:rsidP="001510C4">
      <w:pPr>
        <w:pStyle w:val="Corp"/>
      </w:pPr>
      <w:r>
        <w:t xml:space="preserve">Cette façon de travailler avait </w:t>
      </w:r>
      <w:r w:rsidR="00200487">
        <w:t>pour but d'améliorer l'analyseur syntaxique, plus particulièrement</w:t>
      </w:r>
      <w:r>
        <w:t xml:space="preserve"> :</w:t>
      </w:r>
    </w:p>
    <w:p w14:paraId="25D013BD" w14:textId="77777777" w:rsidR="001510C4" w:rsidRDefault="001510C4" w:rsidP="001510C4">
      <w:pPr>
        <w:pStyle w:val="Corp"/>
        <w:numPr>
          <w:ilvl w:val="0"/>
          <w:numId w:val="7"/>
        </w:numPr>
      </w:pPr>
      <w:r>
        <w:t>Vérifier qu'il n'y a aucun dysfonctionnement (bug).</w:t>
      </w:r>
    </w:p>
    <w:p w14:paraId="3A91F647" w14:textId="77777777" w:rsidR="001510C4" w:rsidRDefault="001510C4" w:rsidP="001510C4">
      <w:pPr>
        <w:pStyle w:val="Corp"/>
        <w:numPr>
          <w:ilvl w:val="0"/>
          <w:numId w:val="7"/>
        </w:numPr>
      </w:pPr>
      <w:r>
        <w:t>Solutionner les problèmes.</w:t>
      </w:r>
    </w:p>
    <w:p w14:paraId="0CA1D99D" w14:textId="77777777" w:rsidR="001510C4" w:rsidRDefault="001510C4" w:rsidP="001510C4">
      <w:pPr>
        <w:pStyle w:val="Corp"/>
        <w:numPr>
          <w:ilvl w:val="0"/>
          <w:numId w:val="7"/>
        </w:numPr>
      </w:pPr>
      <w:r>
        <w:t>Voir comment réagit l'analyseur syntaxique sur le traitement de différents fichiers.</w:t>
      </w:r>
    </w:p>
    <w:p w14:paraId="38260B04" w14:textId="77777777" w:rsidR="001510C4" w:rsidRDefault="001510C4" w:rsidP="001510C4">
      <w:pPr>
        <w:pStyle w:val="Corp"/>
        <w:numPr>
          <w:ilvl w:val="0"/>
          <w:numId w:val="7"/>
        </w:numPr>
      </w:pPr>
      <w:r>
        <w:t>Ajouter des méthodes à l'analyseur si celle-ci se révèle utile pour l'interface.</w:t>
      </w:r>
    </w:p>
    <w:p w14:paraId="26816E06" w14:textId="77777777" w:rsidR="00200487" w:rsidRPr="001510C4" w:rsidRDefault="00200487" w:rsidP="001510C4">
      <w:pPr>
        <w:pStyle w:val="Corp"/>
        <w:numPr>
          <w:ilvl w:val="0"/>
          <w:numId w:val="7"/>
        </w:numPr>
      </w:pPr>
      <w:r>
        <w:t>Vérifier que l'analyseur syntaxique était facilement intégrable au sein d'un projet.</w:t>
      </w:r>
    </w:p>
    <w:p w14:paraId="4E66A04A" w14:textId="77777777" w:rsidR="00AA2562" w:rsidRDefault="00AA2562" w:rsidP="008255BA">
      <w:pPr>
        <w:pStyle w:val="Titre"/>
      </w:pPr>
    </w:p>
    <w:p w14:paraId="33D23382" w14:textId="132C5597" w:rsidR="00FD43AA" w:rsidRDefault="007A230E" w:rsidP="0090391F">
      <w:pPr>
        <w:pStyle w:val="Titre2"/>
      </w:pPr>
      <w:bookmarkStart w:id="24" w:name="_Toc286429301"/>
      <w:r>
        <w:t>2.2 Planning</w:t>
      </w:r>
      <w:bookmarkEnd w:id="24"/>
    </w:p>
    <w:p w14:paraId="26DC40F2" w14:textId="77777777" w:rsidR="0090391F" w:rsidRPr="0090391F" w:rsidRDefault="0090391F" w:rsidP="0090391F">
      <w:pPr>
        <w:pStyle w:val="Corp"/>
      </w:pPr>
    </w:p>
    <w:p w14:paraId="220ED6E6" w14:textId="1714C73E" w:rsidR="00FD43AA" w:rsidRDefault="00FD43AA" w:rsidP="00FD43AA">
      <w:pPr>
        <w:pStyle w:val="Corp"/>
      </w:pPr>
      <w:r>
        <w:t xml:space="preserve">Les deux projets devaient être réalisé durant les 22 semaines de stages, </w:t>
      </w:r>
      <w:r w:rsidR="009E3D59">
        <w:t>dès que l'analyseur syntaxique a été partagé auprès d'autres développeurs le développement de l'interface homme machine a débuté. Si durant la seconde partie du projet des lacunes était repérée dans la librairie, celle</w:t>
      </w:r>
      <w:r w:rsidR="00C75B98">
        <w:t>s</w:t>
      </w:r>
      <w:r w:rsidR="009E3D59">
        <w:t xml:space="preserve">-ci </w:t>
      </w:r>
      <w:r w:rsidR="00C75B98">
        <w:t>devaient</w:t>
      </w:r>
      <w:r w:rsidR="009E3D59">
        <w:t xml:space="preserve"> être corrigé.</w:t>
      </w:r>
    </w:p>
    <w:p w14:paraId="2E56F2C6" w14:textId="77777777" w:rsidR="00311A8C" w:rsidRDefault="00311A8C" w:rsidP="00FD43AA">
      <w:pPr>
        <w:pStyle w:val="Corp"/>
      </w:pPr>
    </w:p>
    <w:p w14:paraId="58AC58C4" w14:textId="6AB45B81" w:rsidR="00311A8C" w:rsidRDefault="00311A8C" w:rsidP="00FD43AA">
      <w:pPr>
        <w:pStyle w:val="Corp"/>
      </w:pPr>
      <w:r>
        <w:t xml:space="preserve">Le projet disposait d'une certaine flexibilité, il n'y avait pas de date butoir, or mis finir les deux projets dans le temps imparti par la durée de mon stage. </w:t>
      </w:r>
    </w:p>
    <w:p w14:paraId="66D631F0" w14:textId="77777777" w:rsidR="00FD43AA" w:rsidRDefault="00FD43AA" w:rsidP="00FD43AA">
      <w:pPr>
        <w:pStyle w:val="Corp"/>
      </w:pPr>
    </w:p>
    <w:p w14:paraId="36A297BF" w14:textId="77777777" w:rsidR="0007462A" w:rsidRDefault="0007462A" w:rsidP="0007462A">
      <w:pPr>
        <w:pStyle w:val="Corp"/>
      </w:pPr>
      <w:bookmarkStart w:id="25" w:name="_Toc286429302"/>
    </w:p>
    <w:p w14:paraId="4246C31E" w14:textId="77777777" w:rsidR="009E3D59" w:rsidRDefault="007F001E" w:rsidP="00271268">
      <w:pPr>
        <w:pStyle w:val="Titre2"/>
      </w:pPr>
      <w:r>
        <w:t>2.3 Méthodes de travail</w:t>
      </w:r>
      <w:bookmarkEnd w:id="25"/>
    </w:p>
    <w:p w14:paraId="2FB82433" w14:textId="77777777" w:rsidR="007F001E" w:rsidRDefault="007F001E" w:rsidP="007F001E">
      <w:pPr>
        <w:pStyle w:val="Corp"/>
      </w:pPr>
    </w:p>
    <w:p w14:paraId="46518B40" w14:textId="44137249" w:rsidR="007F001E" w:rsidRDefault="007F001E" w:rsidP="007F001E">
      <w:pPr>
        <w:pStyle w:val="Corp"/>
      </w:pPr>
      <w:r>
        <w:t>Le protocole de développement été identique pour les deux projets à peu de chose près, à savoir :</w:t>
      </w:r>
    </w:p>
    <w:p w14:paraId="4157DE1B" w14:textId="77777777" w:rsidR="007F001E" w:rsidRDefault="007F001E" w:rsidP="007F001E">
      <w:pPr>
        <w:pStyle w:val="Corp"/>
        <w:numPr>
          <w:ilvl w:val="0"/>
          <w:numId w:val="8"/>
        </w:numPr>
      </w:pPr>
      <w:r>
        <w:t>Recherche de solution technologique existante.</w:t>
      </w:r>
    </w:p>
    <w:p w14:paraId="62F09310" w14:textId="77777777" w:rsidR="007F001E" w:rsidRDefault="007F001E" w:rsidP="007F001E">
      <w:pPr>
        <w:pStyle w:val="Corp"/>
        <w:numPr>
          <w:ilvl w:val="0"/>
          <w:numId w:val="8"/>
        </w:numPr>
      </w:pPr>
      <w:r>
        <w:t>Développement.</w:t>
      </w:r>
    </w:p>
    <w:p w14:paraId="4246C42C" w14:textId="77777777" w:rsidR="007F001E" w:rsidRDefault="007F001E" w:rsidP="007F001E">
      <w:pPr>
        <w:pStyle w:val="Corp"/>
        <w:numPr>
          <w:ilvl w:val="0"/>
          <w:numId w:val="8"/>
        </w:numPr>
      </w:pPr>
      <w:r>
        <w:t>Test unitaire en local au fur et à mesure (par le développeur et le suiveur du projet).</w:t>
      </w:r>
    </w:p>
    <w:p w14:paraId="2FE0B363" w14:textId="77777777" w:rsidR="007F001E" w:rsidRDefault="007F001E" w:rsidP="007F001E">
      <w:pPr>
        <w:pStyle w:val="Corp"/>
        <w:numPr>
          <w:ilvl w:val="0"/>
          <w:numId w:val="8"/>
        </w:numPr>
      </w:pPr>
      <w:r>
        <w:t>Phase de test (mise à disposition de l'outil à des testeurs).</w:t>
      </w:r>
    </w:p>
    <w:p w14:paraId="5A4EA9EA" w14:textId="77777777" w:rsidR="007F001E" w:rsidRDefault="007F001E" w:rsidP="007F001E">
      <w:pPr>
        <w:pStyle w:val="Corp"/>
        <w:numPr>
          <w:ilvl w:val="0"/>
          <w:numId w:val="8"/>
        </w:numPr>
      </w:pPr>
      <w:r>
        <w:t>Mise en production.</w:t>
      </w:r>
    </w:p>
    <w:p w14:paraId="16D964C1" w14:textId="77777777" w:rsidR="007F001E" w:rsidRDefault="007F001E" w:rsidP="007F001E">
      <w:pPr>
        <w:pStyle w:val="Corp"/>
      </w:pPr>
    </w:p>
    <w:p w14:paraId="2CFB056C" w14:textId="77777777" w:rsidR="00FA0BAB" w:rsidRDefault="008C0E50" w:rsidP="007F001E">
      <w:pPr>
        <w:pStyle w:val="Corp"/>
      </w:pPr>
      <w:r>
        <w:tab/>
      </w:r>
    </w:p>
    <w:p w14:paraId="350BDAC0" w14:textId="39144332" w:rsidR="008C0E50" w:rsidRDefault="008C0E50" w:rsidP="007F001E">
      <w:pPr>
        <w:pStyle w:val="Corp"/>
      </w:pPr>
      <w:r>
        <w:t>Pour l'analyseur syntaxique une version était envoyé chaque semaine à M. Schaaff qui vérifiait l'avancé ainsi que le bon fonctionnement de celui-ci.</w:t>
      </w:r>
    </w:p>
    <w:p w14:paraId="22D3BB6A" w14:textId="5962A57C" w:rsidR="00366785" w:rsidRDefault="008C0E50" w:rsidP="00366785">
      <w:pPr>
        <w:pStyle w:val="Corp"/>
      </w:pPr>
      <w:r>
        <w:t>Pour l'interface homme machine, le travail était envoyé sur le serveur de production dans un dossier non accessible au visiteur, permettant ainsi de tester le code dans l'environnement final.</w:t>
      </w:r>
    </w:p>
    <w:p w14:paraId="2FC985CF" w14:textId="77777777" w:rsidR="00366785" w:rsidRDefault="00366785" w:rsidP="00366785">
      <w:pPr>
        <w:pStyle w:val="Corp"/>
      </w:pPr>
    </w:p>
    <w:p w14:paraId="611F27CB" w14:textId="38737B76" w:rsidR="00366785" w:rsidRDefault="00366785" w:rsidP="00366785">
      <w:pPr>
        <w:pStyle w:val="Corp"/>
      </w:pPr>
      <w:r>
        <w:t>Le développement a nécessité des outils liés à l'écosystème JavaScript pour travailler dans des conditions optimal.</w:t>
      </w:r>
    </w:p>
    <w:p w14:paraId="03468F89" w14:textId="77777777" w:rsidR="00366785" w:rsidRDefault="00366785" w:rsidP="00366785">
      <w:pPr>
        <w:pStyle w:val="Corp"/>
      </w:pPr>
    </w:p>
    <w:p w14:paraId="44FD26C1" w14:textId="77777777" w:rsidR="007126F7" w:rsidRDefault="007126F7" w:rsidP="007126F7">
      <w:pPr>
        <w:pStyle w:val="Corp"/>
        <w:numPr>
          <w:ilvl w:val="0"/>
          <w:numId w:val="9"/>
        </w:numPr>
      </w:pPr>
      <w:r>
        <w:t>Bracket : Editeur de code développé en JavaScript par Adobe.</w:t>
      </w:r>
    </w:p>
    <w:p w14:paraId="3EC4857E" w14:textId="77777777" w:rsidR="003D0FCC" w:rsidRDefault="007126F7" w:rsidP="007126F7">
      <w:pPr>
        <w:pStyle w:val="Corp"/>
        <w:numPr>
          <w:ilvl w:val="0"/>
          <w:numId w:val="9"/>
        </w:numPr>
      </w:pPr>
      <w:r>
        <w:t>JSLint : Outil d'a</w:t>
      </w:r>
      <w:r w:rsidR="003D0FCC">
        <w:t>nalyse de code statique.</w:t>
      </w:r>
    </w:p>
    <w:p w14:paraId="14421947" w14:textId="77777777" w:rsidR="003D0FCC" w:rsidRDefault="003D0FCC" w:rsidP="007126F7">
      <w:pPr>
        <w:pStyle w:val="Corp"/>
        <w:numPr>
          <w:ilvl w:val="0"/>
          <w:numId w:val="9"/>
        </w:numPr>
      </w:pPr>
      <w:r>
        <w:t xml:space="preserve">JSBeautifier : Outil qui permet l'offuscation et l'indentation du code. </w:t>
      </w:r>
    </w:p>
    <w:p w14:paraId="46D07EDA" w14:textId="77777777" w:rsidR="000C5550" w:rsidRDefault="003D0FCC" w:rsidP="007126F7">
      <w:pPr>
        <w:pStyle w:val="Corp"/>
        <w:numPr>
          <w:ilvl w:val="0"/>
          <w:numId w:val="9"/>
        </w:numPr>
      </w:pPr>
      <w:r>
        <w:t>Rsync : Synchronisation de fichiers avec un serveur.</w:t>
      </w:r>
    </w:p>
    <w:p w14:paraId="479F44AA" w14:textId="77777777" w:rsidR="004F3A0A" w:rsidRDefault="004F3A0A" w:rsidP="000C5550">
      <w:pPr>
        <w:pStyle w:val="Titre"/>
        <w:jc w:val="center"/>
      </w:pPr>
    </w:p>
    <w:p w14:paraId="07F4E482" w14:textId="77777777" w:rsidR="0007462A" w:rsidRDefault="0007462A" w:rsidP="0007462A">
      <w:pPr>
        <w:pStyle w:val="Corp"/>
      </w:pPr>
      <w:bookmarkStart w:id="26" w:name="_Toc286429303"/>
    </w:p>
    <w:p w14:paraId="441A14EF" w14:textId="77777777" w:rsidR="009B4F65" w:rsidRDefault="009B4F65" w:rsidP="00271268">
      <w:pPr>
        <w:pStyle w:val="Titre2"/>
      </w:pPr>
      <w:r>
        <w:t>2.4 Technologies utilisées</w:t>
      </w:r>
      <w:bookmarkEnd w:id="26"/>
    </w:p>
    <w:p w14:paraId="37A1F33C" w14:textId="77777777" w:rsidR="009B4F65" w:rsidRDefault="009B4F65" w:rsidP="00271268">
      <w:pPr>
        <w:pStyle w:val="Titre3"/>
      </w:pPr>
      <w:bookmarkStart w:id="27" w:name="_Toc286429304"/>
      <w:r>
        <w:t>2.4.1 JavaScript</w:t>
      </w:r>
      <w:bookmarkEnd w:id="27"/>
    </w:p>
    <w:p w14:paraId="5AFD198A" w14:textId="374D159F" w:rsidR="009B4F65" w:rsidRDefault="00271268" w:rsidP="004F3A0A">
      <w:pPr>
        <w:pStyle w:val="Titre1"/>
      </w:pPr>
      <w:r>
        <w:rPr>
          <w:noProof/>
        </w:rPr>
        <w:drawing>
          <wp:anchor distT="0" distB="0" distL="114300" distR="114300" simplePos="0" relativeHeight="251667968" behindDoc="0" locked="0" layoutInCell="1" allowOverlap="1" wp14:anchorId="6A2C70F1" wp14:editId="02A36379">
            <wp:simplePos x="0" y="0"/>
            <wp:positionH relativeFrom="column">
              <wp:posOffset>262890</wp:posOffset>
            </wp:positionH>
            <wp:positionV relativeFrom="paragraph">
              <wp:posOffset>482600</wp:posOffset>
            </wp:positionV>
            <wp:extent cx="1175385" cy="1175385"/>
            <wp:effectExtent l="0" t="0" r="0" b="0"/>
            <wp:wrapSquare wrapText="bothSides"/>
            <wp:docPr id="44" name="Image 44" descr="javascrip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avascript_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9ADAE" w14:textId="0FC5EE21" w:rsidR="00ED35E0" w:rsidRPr="00BE56C9" w:rsidRDefault="009B4F65" w:rsidP="00271268">
      <w:pPr>
        <w:pStyle w:val="Corp"/>
        <w:rPr>
          <w:b/>
        </w:rPr>
      </w:pPr>
      <w:r>
        <w:t xml:space="preserve">Le JavaScript a été crée en 1995 par </w:t>
      </w:r>
      <w:r w:rsidR="00ED35E0">
        <w:t>Brendan Eich, le langage est orienté objet par prototype. Historiquement il s'agit du premier langage de script pour le web, il permet d'exécuter du code côté client,  et ainsi d'apporter des améliorations au langage HTML.</w:t>
      </w:r>
    </w:p>
    <w:p w14:paraId="6618D14A" w14:textId="1A76772C" w:rsidR="00ED35E0" w:rsidRDefault="00ED35E0" w:rsidP="00271268">
      <w:pPr>
        <w:pStyle w:val="Corp"/>
      </w:pPr>
      <w:r>
        <w:t xml:space="preserve">Aujourd'hui le langage s'est démocratisé dans des usages variés, il permet notamment de faire des applications pour Smartphone, tablettes, Windows 8, ... </w:t>
      </w:r>
    </w:p>
    <w:p w14:paraId="6121DEFE" w14:textId="512BDAD1" w:rsidR="007C5348" w:rsidRDefault="00ED35E0" w:rsidP="00271268">
      <w:pPr>
        <w:pStyle w:val="Corp"/>
      </w:pPr>
      <w:r>
        <w:t xml:space="preserve">Le Centre de Donnée Astronomique plébiscite souvent ce langage pour les applications web, principalement pour des économies de coût (absence de serveur) et les compétences </w:t>
      </w:r>
      <w:r w:rsidR="007C5348">
        <w:t>possédé en interne</w:t>
      </w:r>
      <w:r>
        <w:t>.</w:t>
      </w:r>
    </w:p>
    <w:p w14:paraId="6B74B1AE" w14:textId="77777777" w:rsidR="007C5348" w:rsidRDefault="007C5348" w:rsidP="009B4F65">
      <w:pPr>
        <w:pStyle w:val="Corp"/>
      </w:pPr>
    </w:p>
    <w:p w14:paraId="00A23A57" w14:textId="315A8A4A" w:rsidR="007C5348" w:rsidRPr="00271268" w:rsidRDefault="00340EA6" w:rsidP="00271268">
      <w:pPr>
        <w:pStyle w:val="Titre3"/>
      </w:pPr>
      <w:bookmarkStart w:id="28" w:name="_Toc286429305"/>
      <w:r>
        <w:t>2.4.2 j</w:t>
      </w:r>
      <w:r w:rsidR="007C5348" w:rsidRPr="00271268">
        <w:t>Query</w:t>
      </w:r>
      <w:bookmarkEnd w:id="28"/>
    </w:p>
    <w:p w14:paraId="6AA4CC3B" w14:textId="77777777" w:rsidR="00DE3606" w:rsidRDefault="00DE3606" w:rsidP="00271268">
      <w:pPr>
        <w:pStyle w:val="Corp"/>
        <w:rPr>
          <w:rStyle w:val="Titre1Car"/>
        </w:rPr>
      </w:pPr>
    </w:p>
    <w:p w14:paraId="4F3BEF37" w14:textId="48929314" w:rsidR="00BE56C9" w:rsidRPr="00DE3606" w:rsidRDefault="00110AF7" w:rsidP="00271268">
      <w:pPr>
        <w:pStyle w:val="Corp"/>
        <w:rPr>
          <w:rFonts w:ascii="Calibri" w:eastAsia="ＭＳ ゴシック" w:hAnsi="Calibri"/>
          <w:b/>
          <w:sz w:val="32"/>
          <w:szCs w:val="32"/>
        </w:rPr>
      </w:pPr>
      <w:r>
        <w:rPr>
          <w:noProof/>
        </w:rPr>
        <w:drawing>
          <wp:anchor distT="0" distB="0" distL="114300" distR="114300" simplePos="0" relativeHeight="251668992" behindDoc="0" locked="0" layoutInCell="1" allowOverlap="1" wp14:anchorId="002E4A72" wp14:editId="0AEAB708">
            <wp:simplePos x="0" y="0"/>
            <wp:positionH relativeFrom="column">
              <wp:align>left</wp:align>
            </wp:positionH>
            <wp:positionV relativeFrom="paragraph">
              <wp:posOffset>6350</wp:posOffset>
            </wp:positionV>
            <wp:extent cx="1066800" cy="1066800"/>
            <wp:effectExtent l="0" t="0" r="0" b="0"/>
            <wp:wrapSquare wrapText="bothSides"/>
            <wp:docPr id="45" name="Image 45" descr="jQur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Qure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268">
        <w:t>j</w:t>
      </w:r>
      <w:r w:rsidR="00BE56C9" w:rsidRPr="00690416">
        <w:t>Query</w:t>
      </w:r>
      <w:r w:rsidR="00BE56C9">
        <w:t xml:space="preserve"> est une bibliothèque créée pour faciliter le développement de code JavaScript. La première version est lancée en janvier 2006 par John Resig. Sa popularité vient du faite qu'il propose une navigation plus aisée dans l'arbre DOM qu'en JavaScript natif. </w:t>
      </w:r>
    </w:p>
    <w:p w14:paraId="4954F8FB" w14:textId="77777777" w:rsidR="00BE56C9" w:rsidRDefault="00BE56C9" w:rsidP="00BE56C9">
      <w:pPr>
        <w:pStyle w:val="Corp"/>
      </w:pPr>
    </w:p>
    <w:p w14:paraId="5BE09384" w14:textId="77777777" w:rsidR="00710371" w:rsidRDefault="00BE56C9" w:rsidP="00710371">
      <w:pPr>
        <w:pStyle w:val="Corp"/>
      </w:pPr>
      <w:r>
        <w:tab/>
        <w:t>La bibliothèque fournit un flot de fonctionnalités, comme par exemple :</w:t>
      </w:r>
    </w:p>
    <w:p w14:paraId="51882317" w14:textId="77777777" w:rsidR="00BE56C9" w:rsidRDefault="00BE56C9" w:rsidP="00710371">
      <w:pPr>
        <w:pStyle w:val="Corp"/>
        <w:numPr>
          <w:ilvl w:val="0"/>
          <w:numId w:val="19"/>
        </w:numPr>
      </w:pPr>
      <w:r>
        <w:t>Manipulations de feuilles de style CSS (ajout / suppression / modification d'attributs).</w:t>
      </w:r>
    </w:p>
    <w:p w14:paraId="6EB71806" w14:textId="77777777" w:rsidR="00BE56C9" w:rsidRDefault="00BE56C9" w:rsidP="00710371">
      <w:pPr>
        <w:pStyle w:val="Corp"/>
        <w:numPr>
          <w:ilvl w:val="0"/>
          <w:numId w:val="19"/>
        </w:numPr>
      </w:pPr>
      <w:r>
        <w:t>Parcours et modification de l'arbre DOM via les sélecteurs.</w:t>
      </w:r>
    </w:p>
    <w:p w14:paraId="012182E3" w14:textId="77777777" w:rsidR="00BE56C9" w:rsidRDefault="00BE56C9" w:rsidP="00710371">
      <w:pPr>
        <w:pStyle w:val="Corp"/>
        <w:numPr>
          <w:ilvl w:val="0"/>
          <w:numId w:val="19"/>
        </w:numPr>
      </w:pPr>
      <w:r>
        <w:t>Effets visuels et animations.</w:t>
      </w:r>
    </w:p>
    <w:p w14:paraId="7DA6F6BC" w14:textId="77777777" w:rsidR="00BE56C9" w:rsidRDefault="00BE56C9" w:rsidP="00710371">
      <w:pPr>
        <w:pStyle w:val="Corp"/>
        <w:numPr>
          <w:ilvl w:val="0"/>
          <w:numId w:val="19"/>
        </w:numPr>
      </w:pPr>
      <w:r>
        <w:t>Gestion des évènements.</w:t>
      </w:r>
    </w:p>
    <w:p w14:paraId="23D26CA2" w14:textId="09043598" w:rsidR="00271268" w:rsidRDefault="00BE56C9" w:rsidP="00271268">
      <w:pPr>
        <w:pStyle w:val="Corp"/>
        <w:numPr>
          <w:ilvl w:val="0"/>
          <w:numId w:val="19"/>
        </w:numPr>
      </w:pPr>
      <w:r>
        <w:t>Intégration de l'Ajax.</w:t>
      </w:r>
    </w:p>
    <w:p w14:paraId="0188D087" w14:textId="77777777" w:rsidR="00271268" w:rsidRPr="00271268" w:rsidRDefault="00271268" w:rsidP="00271268">
      <w:pPr>
        <w:pStyle w:val="Corp"/>
        <w:rPr>
          <w:rStyle w:val="Titre1Car"/>
          <w:rFonts w:ascii="Times" w:eastAsia="Times New Roman" w:hAnsi="Times" w:cs="Times New Roman"/>
          <w:bCs w:val="0"/>
          <w:kern w:val="0"/>
          <w:sz w:val="28"/>
          <w:szCs w:val="28"/>
        </w:rPr>
      </w:pPr>
    </w:p>
    <w:p w14:paraId="02DDE65C" w14:textId="6E6B3BB5" w:rsidR="007C5348" w:rsidRDefault="00271268" w:rsidP="00271268">
      <w:pPr>
        <w:pStyle w:val="Titre3"/>
      </w:pPr>
      <w:bookmarkStart w:id="29" w:name="_Toc286429306"/>
      <w:r>
        <w:t>2.4.3 Ajax</w:t>
      </w:r>
      <w:bookmarkEnd w:id="29"/>
    </w:p>
    <w:p w14:paraId="22DE9268" w14:textId="77777777" w:rsidR="00271268" w:rsidRPr="00271268" w:rsidRDefault="00271268" w:rsidP="00271268">
      <w:pPr>
        <w:pStyle w:val="Corp"/>
        <w:rPr>
          <w:rFonts w:eastAsia="ＭＳ ゴシック"/>
        </w:rPr>
      </w:pPr>
    </w:p>
    <w:p w14:paraId="15DB117F" w14:textId="77777777" w:rsidR="007C5348" w:rsidRPr="007C5348" w:rsidRDefault="00110AF7" w:rsidP="001F7857">
      <w:pPr>
        <w:pStyle w:val="Corp"/>
        <w:rPr>
          <w:rStyle w:val="Titre1Car"/>
          <w:rFonts w:ascii="Times" w:eastAsia="Times New Roman" w:hAnsi="Times"/>
          <w:bCs w:val="0"/>
          <w:kern w:val="0"/>
          <w:sz w:val="28"/>
          <w:szCs w:val="28"/>
        </w:rPr>
      </w:pPr>
      <w:r>
        <w:rPr>
          <w:noProof/>
        </w:rPr>
        <w:drawing>
          <wp:anchor distT="0" distB="0" distL="114300" distR="114300" simplePos="0" relativeHeight="251670016" behindDoc="0" locked="0" layoutInCell="1" allowOverlap="1" wp14:anchorId="697C698C" wp14:editId="64EA1E8D">
            <wp:simplePos x="0" y="0"/>
            <wp:positionH relativeFrom="column">
              <wp:align>left</wp:align>
            </wp:positionH>
            <wp:positionV relativeFrom="paragraph">
              <wp:posOffset>3810</wp:posOffset>
            </wp:positionV>
            <wp:extent cx="2209800" cy="1099185"/>
            <wp:effectExtent l="0" t="0" r="0" b="0"/>
            <wp:wrapSquare wrapText="bothSides"/>
            <wp:docPr id="46" name="Image 46" descr="developper-aj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velopper-aja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0" cy="1099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ADFDA" w14:textId="77777777" w:rsidR="00DE3606" w:rsidRDefault="00DE3606" w:rsidP="00DE3606">
      <w:pPr>
        <w:pStyle w:val="Corp"/>
      </w:pPr>
      <w:r>
        <w:t>L'Ajax (Asynchronous JavaScript And XML) est une technologie qui permet de construire des applications et des sites web dynamiques. Ajax est plus une combinaison de technologie, qu'une technologie à proprement parler, il intègre le JavaScript, CSS, XML, JSON, DOM et le XMLHttpRequest. Son atout majeur est qu'il peut modifier dynamiquement une page web en effectuant un échange client / serveur sans rafraichir la page. Là où le JavaScript natif ne peut pas communiquer directement avec un serveur et où un langage serveur comme PHP doit actualiser la page web pour que ces changements soient inclus sur l'interface client.</w:t>
      </w:r>
    </w:p>
    <w:p w14:paraId="3DAA66D7" w14:textId="77777777" w:rsidR="00AF586C" w:rsidRDefault="00AF586C" w:rsidP="00DE3606">
      <w:pPr>
        <w:pStyle w:val="Corp"/>
      </w:pPr>
      <w:r>
        <w:tab/>
      </w:r>
    </w:p>
    <w:p w14:paraId="7F05C35F" w14:textId="1F27B7F3" w:rsidR="00DE3606" w:rsidRDefault="00AF586C" w:rsidP="00DE3606">
      <w:pPr>
        <w:pStyle w:val="Corp"/>
      </w:pPr>
      <w:r>
        <w:t>Imbrication des différentes technologies présentes dans l'Ajax entres elles :</w:t>
      </w:r>
    </w:p>
    <w:p w14:paraId="1B2521F4" w14:textId="77777777" w:rsidR="00DE3606" w:rsidRDefault="00AF586C" w:rsidP="00DE3606">
      <w:pPr>
        <w:pStyle w:val="Corp"/>
        <w:numPr>
          <w:ilvl w:val="0"/>
          <w:numId w:val="17"/>
        </w:numPr>
      </w:pPr>
      <w:r>
        <w:t>CSS / DOM / JavaScript : Permet de modifier dynamiquement l'interface web.</w:t>
      </w:r>
    </w:p>
    <w:p w14:paraId="7A944CA7" w14:textId="77777777" w:rsidR="00AF586C" w:rsidRDefault="00AF586C" w:rsidP="00DE3606">
      <w:pPr>
        <w:pStyle w:val="Corp"/>
        <w:numPr>
          <w:ilvl w:val="0"/>
          <w:numId w:val="17"/>
        </w:numPr>
      </w:pPr>
      <w:r>
        <w:t>XMLHttpRequest : Communication avec un serveur web.</w:t>
      </w:r>
    </w:p>
    <w:p w14:paraId="7896287B" w14:textId="3BB1FFAC" w:rsidR="000A5272" w:rsidRDefault="00AF586C" w:rsidP="009B4F65">
      <w:pPr>
        <w:pStyle w:val="Corp"/>
        <w:numPr>
          <w:ilvl w:val="0"/>
          <w:numId w:val="17"/>
        </w:numPr>
      </w:pPr>
      <w:r>
        <w:t>JSON / XML : Format standard utilisé pour le transfert de données entre le serveur et le client via l'objet XMLHttpRequest.</w:t>
      </w:r>
    </w:p>
    <w:p w14:paraId="36AA346A" w14:textId="77777777" w:rsidR="000A5272" w:rsidRPr="000A5272" w:rsidRDefault="000A5272" w:rsidP="000A5272">
      <w:pPr>
        <w:pStyle w:val="Corp"/>
        <w:rPr>
          <w:rStyle w:val="Titre1Car"/>
          <w:rFonts w:ascii="Times" w:eastAsia="Times New Roman" w:hAnsi="Times" w:cs="Times New Roman"/>
          <w:bCs w:val="0"/>
          <w:kern w:val="0"/>
          <w:sz w:val="28"/>
          <w:szCs w:val="28"/>
        </w:rPr>
      </w:pPr>
    </w:p>
    <w:p w14:paraId="2656855F" w14:textId="3D300BDF" w:rsidR="00690416" w:rsidRDefault="000A5272" w:rsidP="000A5272">
      <w:pPr>
        <w:pStyle w:val="Titre3"/>
      </w:pPr>
      <w:bookmarkStart w:id="30" w:name="_Toc286429307"/>
      <w:r>
        <w:t>2.4.4 Bootstrap</w:t>
      </w:r>
      <w:bookmarkEnd w:id="30"/>
    </w:p>
    <w:p w14:paraId="77444007" w14:textId="77777777" w:rsidR="000A5272" w:rsidRPr="000A5272" w:rsidRDefault="000A5272" w:rsidP="000A5272">
      <w:pPr>
        <w:pStyle w:val="Corp"/>
        <w:rPr>
          <w:rFonts w:eastAsia="ＭＳ ゴシック"/>
        </w:rPr>
      </w:pPr>
    </w:p>
    <w:p w14:paraId="60475BF6" w14:textId="431A3627" w:rsidR="000E7DAB" w:rsidRDefault="00340EA6" w:rsidP="009B4F65">
      <w:pPr>
        <w:pStyle w:val="Corp"/>
        <w:rPr>
          <w:rFonts w:ascii="Helvetica" w:hAnsi="Helvetica" w:cs="Helvetica"/>
          <w:b/>
          <w:bCs/>
          <w:color w:val="1C1C1C"/>
        </w:rPr>
      </w:pPr>
      <w:r>
        <w:rPr>
          <w:noProof/>
        </w:rPr>
        <w:drawing>
          <wp:anchor distT="0" distB="0" distL="114300" distR="114300" simplePos="0" relativeHeight="251671040" behindDoc="0" locked="0" layoutInCell="1" allowOverlap="1" wp14:anchorId="04A2FE10" wp14:editId="667CE819">
            <wp:simplePos x="0" y="0"/>
            <wp:positionH relativeFrom="column">
              <wp:posOffset>262890</wp:posOffset>
            </wp:positionH>
            <wp:positionV relativeFrom="paragraph">
              <wp:posOffset>85725</wp:posOffset>
            </wp:positionV>
            <wp:extent cx="1186815" cy="1197610"/>
            <wp:effectExtent l="0" t="0" r="6985" b="0"/>
            <wp:wrapSquare wrapText="bothSides"/>
            <wp:docPr id="47" name="Image 47" descr="bootstra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ootstrap-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681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DAB">
        <w:rPr>
          <w:rFonts w:cs="Helvetica"/>
          <w:bCs/>
          <w:color w:val="1C1C1C"/>
        </w:rPr>
        <w:t>Boostrap est un framework CSS / JavaScript</w:t>
      </w:r>
      <w:r w:rsidR="00710371">
        <w:rPr>
          <w:rFonts w:cs="Helvetica"/>
          <w:bCs/>
          <w:color w:val="1C1C1C"/>
        </w:rPr>
        <w:t xml:space="preserve"> crée par Mark Otto et Jacob Thornton en 2011</w:t>
      </w:r>
      <w:r w:rsidR="000E7DAB">
        <w:rPr>
          <w:rFonts w:cs="Helvetica"/>
          <w:bCs/>
          <w:color w:val="1C1C1C"/>
        </w:rPr>
        <w:t xml:space="preserve"> fournissant une collection d'outils pour la création d'application web. Bootstrap fournit une feuille de style CSS qui contient des définitions de base pour tous les composants HTML, ce qui permet de disposer d'une apparence uniforme. Le point fort de bootstrap est qu'il adopte la conception de sites web adaptatifs (responsive design) permettant aux application web de s'adapter dynamiquement à différent support (</w:t>
      </w:r>
      <w:r w:rsidR="00710371">
        <w:rPr>
          <w:rFonts w:cs="Helvetica"/>
          <w:bCs/>
          <w:color w:val="1C1C1C"/>
        </w:rPr>
        <w:t>Smartphone</w:t>
      </w:r>
      <w:r w:rsidR="000E7DAB">
        <w:rPr>
          <w:rFonts w:cs="Helvetica"/>
          <w:bCs/>
          <w:color w:val="1C1C1C"/>
        </w:rPr>
        <w:t xml:space="preserve">, Tablette, ...). Le framework fournit un ensemble d'éléments graphiques au format standardisé (boutons, icônes, barres de progression, ...) accélérant ainsi le développement d'interface. </w:t>
      </w:r>
      <w:r w:rsidR="00710371">
        <w:rPr>
          <w:rFonts w:cs="Helvetica"/>
          <w:bCs/>
          <w:color w:val="1C1C1C"/>
        </w:rPr>
        <w:t>Il est compatible avec tous les navigateurs récents et fournit un rendu dégradé sur les navigateurs plus anciens.</w:t>
      </w:r>
      <w:r w:rsidR="000E7DAB">
        <w:rPr>
          <w:rFonts w:ascii="Helvetica" w:hAnsi="Helvetica" w:cs="Helvetica"/>
          <w:b/>
          <w:bCs/>
          <w:color w:val="1C1C1C"/>
        </w:rPr>
        <w:t xml:space="preserve">  </w:t>
      </w:r>
    </w:p>
    <w:p w14:paraId="2C9FCD07" w14:textId="77777777" w:rsidR="00F82DF0" w:rsidRDefault="00F82DF0" w:rsidP="000E7DAB">
      <w:pPr>
        <w:pStyle w:val="Corp"/>
      </w:pPr>
    </w:p>
    <w:p w14:paraId="5369997D" w14:textId="58CDDD51" w:rsidR="004F3A0A" w:rsidRPr="000A4DC4" w:rsidRDefault="004F3A0A" w:rsidP="00340EA6">
      <w:pPr>
        <w:pStyle w:val="Titre1"/>
      </w:pPr>
      <w:bookmarkStart w:id="31" w:name="_Toc286429308"/>
      <w:r>
        <w:t>3 Développement d'un analyseur syntaxique</w:t>
      </w:r>
      <w:bookmarkEnd w:id="31"/>
    </w:p>
    <w:p w14:paraId="1532442D" w14:textId="77777777" w:rsidR="000C1B30" w:rsidRDefault="004F3A0A" w:rsidP="00340EA6">
      <w:pPr>
        <w:pStyle w:val="Titre2"/>
      </w:pPr>
      <w:bookmarkStart w:id="32" w:name="_Toc286429309"/>
      <w:r>
        <w:t>3.1 Contexte</w:t>
      </w:r>
      <w:bookmarkEnd w:id="32"/>
    </w:p>
    <w:p w14:paraId="446E3E2D" w14:textId="77777777" w:rsidR="000C1B30" w:rsidRDefault="000C1B30" w:rsidP="000C1B30">
      <w:pPr>
        <w:pStyle w:val="Titre1"/>
        <w:jc w:val="both"/>
      </w:pPr>
    </w:p>
    <w:p w14:paraId="5454174B" w14:textId="29C96183" w:rsidR="000C1B30" w:rsidRDefault="000C1B30" w:rsidP="000C1B30">
      <w:pPr>
        <w:pStyle w:val="Corp"/>
      </w:pPr>
      <w:r>
        <w:t xml:space="preserve">Beaucoup d’outils développés par le Centre de Données Astronomique utilisent les VOTables comme standard d'échange de données astronomique. Un analyseur syntaxique est nécessaire pour travailler avec ces données structurées en XML. </w:t>
      </w:r>
    </w:p>
    <w:p w14:paraId="390E7502" w14:textId="77777777" w:rsidR="000C1B30" w:rsidRDefault="000C1B30" w:rsidP="000C1B30">
      <w:pPr>
        <w:pStyle w:val="Corp"/>
      </w:pPr>
    </w:p>
    <w:p w14:paraId="7AABA29E" w14:textId="2DAE9584" w:rsidR="000C1B30" w:rsidRDefault="000C1B30" w:rsidP="000C1B30">
      <w:pPr>
        <w:pStyle w:val="Corp"/>
      </w:pPr>
      <w:r>
        <w:t>Auparavant chaque projet développé un analyseur syntaxique propre à ses besoins.</w:t>
      </w:r>
    </w:p>
    <w:p w14:paraId="258A7FE3" w14:textId="77777777" w:rsidR="000C1B30" w:rsidRDefault="000C1B30" w:rsidP="000C1B30">
      <w:pPr>
        <w:pStyle w:val="Corp"/>
      </w:pPr>
    </w:p>
    <w:p w14:paraId="4D58DDF0" w14:textId="1DAAA1E7" w:rsidR="000C1B30" w:rsidRDefault="000C1B30" w:rsidP="000C1B30">
      <w:pPr>
        <w:pStyle w:val="Corp"/>
      </w:pPr>
      <w:r>
        <w:t xml:space="preserve">La volonté du Centre de Données Astronomique était de créer un outil unique (une librairie) qui se chargerait d'effectuer cette tâche. </w:t>
      </w:r>
    </w:p>
    <w:p w14:paraId="65471C0C" w14:textId="77777777" w:rsidR="000C1B30" w:rsidRDefault="000C1B30" w:rsidP="000C1B30">
      <w:pPr>
        <w:pStyle w:val="Corp"/>
      </w:pPr>
    </w:p>
    <w:p w14:paraId="740BECB8" w14:textId="3611D031" w:rsidR="000C1B30" w:rsidRDefault="000C1B30" w:rsidP="000C1B30">
      <w:pPr>
        <w:pStyle w:val="Corp"/>
      </w:pPr>
      <w:r>
        <w:t>Les objectifs recherchés sont les suivants :</w:t>
      </w:r>
    </w:p>
    <w:p w14:paraId="0885526C" w14:textId="77777777" w:rsidR="000C1B30" w:rsidRDefault="000C1B30" w:rsidP="000C1B30">
      <w:pPr>
        <w:pStyle w:val="Corp"/>
        <w:numPr>
          <w:ilvl w:val="0"/>
          <w:numId w:val="10"/>
        </w:numPr>
      </w:pPr>
      <w:r>
        <w:t>Accélérer le développement des divers projets en disposant d'un analyseur syntaxique sur lequel s'appuyé.</w:t>
      </w:r>
    </w:p>
    <w:p w14:paraId="7DB7AB35" w14:textId="77777777" w:rsidR="000C1B30" w:rsidRDefault="000C1B30" w:rsidP="000C1B30">
      <w:pPr>
        <w:pStyle w:val="Corp"/>
        <w:numPr>
          <w:ilvl w:val="0"/>
          <w:numId w:val="10"/>
        </w:numPr>
      </w:pPr>
      <w:r>
        <w:t>Disposer d'un outil éprouvé sur une multitude de fichier XML analysé.</w:t>
      </w:r>
    </w:p>
    <w:p w14:paraId="0A301661" w14:textId="77777777" w:rsidR="000C1B30" w:rsidRDefault="000C1B30" w:rsidP="000C1B30">
      <w:pPr>
        <w:pStyle w:val="Corp"/>
        <w:numPr>
          <w:ilvl w:val="0"/>
          <w:numId w:val="10"/>
        </w:numPr>
      </w:pPr>
      <w:r>
        <w:t>Avoir un outil unique pour ne pas effectuer un travail de développement redondant.</w:t>
      </w:r>
    </w:p>
    <w:p w14:paraId="71D7401B" w14:textId="77777777" w:rsidR="00EE1C16" w:rsidRDefault="00EE1C16" w:rsidP="000C1B30">
      <w:pPr>
        <w:pStyle w:val="Corp"/>
      </w:pPr>
    </w:p>
    <w:p w14:paraId="69C346D7" w14:textId="646CC742" w:rsidR="002612B8" w:rsidRDefault="00EE1C16" w:rsidP="000C1B30">
      <w:pPr>
        <w:pStyle w:val="Corp"/>
      </w:pPr>
      <w:r>
        <w:t>Les données présentes dans le fichier XML peuvent être encodé en base 64, les décodés en JavaScript n'est pas une tâche des plus aisés. La majorité des services ne supportent pas la base 64, bien qu'intégré comme une fonctionnalité du standard VOTable. Le développement d'un analyseur syntaxique commun était l'occasion de proposer cette fonctionnalité. Ce fût sans doute l'élément déclencheur du projet.</w:t>
      </w:r>
    </w:p>
    <w:p w14:paraId="038189D7" w14:textId="77777777" w:rsidR="002612B8" w:rsidRDefault="002612B8" w:rsidP="000C1B30">
      <w:pPr>
        <w:pStyle w:val="Corp"/>
      </w:pPr>
    </w:p>
    <w:p w14:paraId="051CA304" w14:textId="77777777" w:rsidR="00340EA6" w:rsidRDefault="00340EA6" w:rsidP="000C1B30">
      <w:pPr>
        <w:pStyle w:val="Corp"/>
      </w:pPr>
    </w:p>
    <w:p w14:paraId="36A67A57" w14:textId="77777777" w:rsidR="00340EA6" w:rsidRDefault="00340EA6" w:rsidP="000C1B30">
      <w:pPr>
        <w:pStyle w:val="Corp"/>
      </w:pPr>
    </w:p>
    <w:p w14:paraId="1B91A784" w14:textId="77777777" w:rsidR="002612B8" w:rsidRDefault="002612B8" w:rsidP="00340EA6">
      <w:pPr>
        <w:pStyle w:val="Titre2"/>
      </w:pPr>
      <w:bookmarkStart w:id="33" w:name="_Toc286429310"/>
      <w:r>
        <w:t>3.2 Etat de l'art</w:t>
      </w:r>
      <w:bookmarkEnd w:id="33"/>
    </w:p>
    <w:p w14:paraId="762BB070" w14:textId="77777777" w:rsidR="00340EA6" w:rsidRDefault="00340EA6" w:rsidP="00340EA6">
      <w:pPr>
        <w:pStyle w:val="Corp"/>
        <w:rPr>
          <w:rFonts w:eastAsia="ＭＳ ゴシック"/>
        </w:rPr>
      </w:pPr>
    </w:p>
    <w:p w14:paraId="13792618" w14:textId="3C25188D" w:rsidR="002612B8" w:rsidRDefault="002612B8" w:rsidP="002612B8">
      <w:pPr>
        <w:pStyle w:val="Corp"/>
      </w:pPr>
      <w:r>
        <w:t>Actuellement il n'existe aucun analyseur syntaxique complet pour VOTable, uniquement des outils propre à chaque projet dont le champ d'action se limite au besoin du projet lui même. Il semble difficile de s'appuyer sur ces outils, en effet ils sont bien souvent directement intégrés au code des projets au gré des besoins d'interactions avec un fichier VOTable.</w:t>
      </w:r>
    </w:p>
    <w:p w14:paraId="29B72DFA" w14:textId="77777777" w:rsidR="002612B8" w:rsidRDefault="002612B8" w:rsidP="002612B8">
      <w:pPr>
        <w:pStyle w:val="Corp"/>
      </w:pPr>
      <w:r>
        <w:tab/>
      </w:r>
    </w:p>
    <w:p w14:paraId="736B9FB1" w14:textId="4D5FA6FB" w:rsidR="002612B8" w:rsidRDefault="002612B8" w:rsidP="002612B8">
      <w:pPr>
        <w:pStyle w:val="Corp"/>
      </w:pPr>
      <w:r>
        <w:t xml:space="preserve">Une piste de recherche intéressante fût de </w:t>
      </w:r>
      <w:r w:rsidR="009552F0">
        <w:t>trouver</w:t>
      </w:r>
      <w:r>
        <w:t xml:space="preserve"> des </w:t>
      </w:r>
      <w:r w:rsidR="009552F0">
        <w:t>bibliothèques qui effectuaient une conversion du format de données, passant du XML (VOTable) à du JSON. Ce dernier est bien plus pratique pour travailler en JavaScript et nous aurions gagné un temps conséquent dans le développement de l'analyseur syntaxique.</w:t>
      </w:r>
      <w:r w:rsidR="00386505">
        <w:t xml:space="preserve"> En effet nous travaillons directement avec un objet qui intègre toutes les données de la VOTable.</w:t>
      </w:r>
    </w:p>
    <w:p w14:paraId="02DA3B45" w14:textId="77777777" w:rsidR="00386505" w:rsidRDefault="00386505" w:rsidP="002612B8">
      <w:pPr>
        <w:pStyle w:val="Corp"/>
      </w:pPr>
    </w:p>
    <w:p w14:paraId="09208430" w14:textId="6995D308" w:rsidR="00386505" w:rsidRDefault="00386505" w:rsidP="00386505">
      <w:pPr>
        <w:pStyle w:val="Corp"/>
      </w:pPr>
      <w:r>
        <w:t>Nous avons testé toutes les librairies qui effectuaient ce genre de conversion, à savoir :</w:t>
      </w:r>
    </w:p>
    <w:p w14:paraId="3F7BC8CE" w14:textId="77777777" w:rsidR="00386505" w:rsidRDefault="00386505" w:rsidP="00386505">
      <w:pPr>
        <w:pStyle w:val="Corp"/>
        <w:numPr>
          <w:ilvl w:val="0"/>
          <w:numId w:val="12"/>
        </w:numPr>
      </w:pPr>
      <w:r>
        <w:t>xml2json (par Henrik Ingo).</w:t>
      </w:r>
    </w:p>
    <w:p w14:paraId="0AD36D7B" w14:textId="77777777" w:rsidR="00386505" w:rsidRDefault="00386505" w:rsidP="00386505">
      <w:pPr>
        <w:pStyle w:val="Corp"/>
        <w:numPr>
          <w:ilvl w:val="0"/>
          <w:numId w:val="12"/>
        </w:numPr>
      </w:pPr>
      <w:r>
        <w:t xml:space="preserve">xml2json (par Stefan Goessner). </w:t>
      </w:r>
    </w:p>
    <w:p w14:paraId="6C1BCC64" w14:textId="77777777" w:rsidR="00386505" w:rsidRDefault="00386505" w:rsidP="00386505">
      <w:pPr>
        <w:pStyle w:val="Corp"/>
        <w:numPr>
          <w:ilvl w:val="0"/>
          <w:numId w:val="12"/>
        </w:numPr>
      </w:pPr>
      <w:r>
        <w:t xml:space="preserve">x2js (par </w:t>
      </w:r>
      <w:r w:rsidR="00AB5F36">
        <w:t>abdmob).</w:t>
      </w:r>
    </w:p>
    <w:p w14:paraId="017D07D3" w14:textId="77777777" w:rsidR="00386505" w:rsidRDefault="00386505" w:rsidP="00386505">
      <w:pPr>
        <w:pStyle w:val="Corp"/>
        <w:numPr>
          <w:ilvl w:val="0"/>
          <w:numId w:val="12"/>
        </w:numPr>
      </w:pPr>
      <w:r>
        <w:t>xmlToJson (par David Walsh).</w:t>
      </w:r>
    </w:p>
    <w:p w14:paraId="34A1E7EB" w14:textId="77777777" w:rsidR="00C27AF1" w:rsidRDefault="00386505" w:rsidP="00386505">
      <w:pPr>
        <w:pStyle w:val="Corp"/>
        <w:numPr>
          <w:ilvl w:val="0"/>
          <w:numId w:val="12"/>
        </w:numPr>
      </w:pPr>
      <w:r>
        <w:t>etc, ...</w:t>
      </w:r>
    </w:p>
    <w:p w14:paraId="424AFA0A" w14:textId="77777777" w:rsidR="009552F0" w:rsidRDefault="009552F0" w:rsidP="002612B8">
      <w:pPr>
        <w:pStyle w:val="Corp"/>
      </w:pPr>
    </w:p>
    <w:p w14:paraId="5167248A" w14:textId="33CDD0AB" w:rsidR="009552F0" w:rsidRDefault="00C27AF1" w:rsidP="002612B8">
      <w:pPr>
        <w:pStyle w:val="Corp"/>
      </w:pPr>
      <w:r>
        <w:t>Nous avons décidé de nous appuyez sur x2js, en effet c'est la seule a avoir réussi à convertir plusieurs fichiers VOTable sans encombre. A première vu les performances ont l'air honorable.</w:t>
      </w:r>
    </w:p>
    <w:p w14:paraId="7CF1AEA0" w14:textId="77777777" w:rsidR="00627449" w:rsidRDefault="00627449" w:rsidP="002612B8">
      <w:pPr>
        <w:pStyle w:val="Corp"/>
      </w:pPr>
    </w:p>
    <w:p w14:paraId="181F63B7" w14:textId="77777777" w:rsidR="00177A0B" w:rsidRDefault="00177A0B" w:rsidP="002612B8">
      <w:pPr>
        <w:pStyle w:val="Corp"/>
      </w:pPr>
    </w:p>
    <w:p w14:paraId="074133A8" w14:textId="77777777" w:rsidR="00177A0B" w:rsidRDefault="00177A0B" w:rsidP="002612B8">
      <w:pPr>
        <w:pStyle w:val="Corp"/>
      </w:pPr>
    </w:p>
    <w:p w14:paraId="6B677524" w14:textId="77777777" w:rsidR="00177A0B" w:rsidRDefault="00177A0B" w:rsidP="002612B8">
      <w:pPr>
        <w:pStyle w:val="Corp"/>
      </w:pPr>
    </w:p>
    <w:p w14:paraId="7B05E05C" w14:textId="77777777" w:rsidR="00177A0B" w:rsidRDefault="00177A0B" w:rsidP="002612B8">
      <w:pPr>
        <w:pStyle w:val="Corp"/>
      </w:pPr>
    </w:p>
    <w:p w14:paraId="2B7D140C" w14:textId="77777777" w:rsidR="00177A0B" w:rsidRDefault="00177A0B" w:rsidP="002612B8">
      <w:pPr>
        <w:pStyle w:val="Corp"/>
      </w:pPr>
    </w:p>
    <w:p w14:paraId="5EC530ED" w14:textId="77777777" w:rsidR="00627449" w:rsidRDefault="00627449" w:rsidP="00340EA6">
      <w:pPr>
        <w:pStyle w:val="Titre2"/>
      </w:pPr>
      <w:bookmarkStart w:id="34" w:name="OLE_LINK1"/>
      <w:bookmarkStart w:id="35" w:name="OLE_LINK2"/>
      <w:bookmarkStart w:id="36" w:name="_Toc286429311"/>
      <w:r>
        <w:t>3.3 Description du standard VOTable</w:t>
      </w:r>
      <w:bookmarkEnd w:id="36"/>
    </w:p>
    <w:p w14:paraId="4DF2D73A" w14:textId="77777777" w:rsidR="00627449" w:rsidRDefault="00627449" w:rsidP="002612B8">
      <w:pPr>
        <w:pStyle w:val="Corp"/>
      </w:pPr>
    </w:p>
    <w:p w14:paraId="7837B1D2" w14:textId="79CB0623" w:rsidR="00656E45" w:rsidRDefault="00E2589B" w:rsidP="00D357E8">
      <w:pPr>
        <w:pStyle w:val="Corp"/>
      </w:pPr>
      <w:r>
        <w:t xml:space="preserve">Le format VOTable est une norme XML pour l'échange de données astronomique représenté par un ensemble de table. </w:t>
      </w:r>
    </w:p>
    <w:p w14:paraId="0BADB8C2" w14:textId="7CB75AA2" w:rsidR="00E2589B" w:rsidRDefault="00656E45" w:rsidP="00D357E8">
      <w:pPr>
        <w:pStyle w:val="Corp"/>
      </w:pPr>
      <w:r>
        <w:t xml:space="preserve">L'objectif de ce standard est de rendre les données interopérable et évolutive. </w:t>
      </w:r>
      <w:r w:rsidR="00E2589B">
        <w:t>VOTable est</w:t>
      </w:r>
      <w:r>
        <w:t xml:space="preserve"> un format d'échange de données tabulaires</w:t>
      </w:r>
      <w:r w:rsidR="00E2589B">
        <w:t xml:space="preserve"> conçu </w:t>
      </w:r>
      <w:r>
        <w:t>pour</w:t>
      </w:r>
      <w:r w:rsidR="00E2589B">
        <w:t xml:space="preserve"> un stock</w:t>
      </w:r>
      <w:r>
        <w:t>age flexible, avec une spécialisation pour les tables astronomiques.</w:t>
      </w:r>
    </w:p>
    <w:p w14:paraId="22959A82" w14:textId="211CE4AD" w:rsidR="00656E45" w:rsidRDefault="00E2589B" w:rsidP="00D357E8">
      <w:pPr>
        <w:pStyle w:val="Corp"/>
      </w:pPr>
      <w:r>
        <w:t>L'</w:t>
      </w:r>
      <w:r w:rsidR="00656E45">
        <w:t>interopérabilité</w:t>
      </w:r>
      <w:r>
        <w:t xml:space="preserve"> est encouragée par l'u</w:t>
      </w:r>
      <w:r w:rsidR="00656E45">
        <w:t>tilisation de nomes (XML). En effet la structure du XML permet aux applications de lire facilement les données.</w:t>
      </w:r>
    </w:p>
    <w:p w14:paraId="60553143" w14:textId="77777777" w:rsidR="00AB234F" w:rsidRDefault="00656E45" w:rsidP="002612B8">
      <w:pPr>
        <w:pStyle w:val="Corp"/>
      </w:pPr>
      <w:r>
        <w:tab/>
      </w:r>
    </w:p>
    <w:p w14:paraId="3F4FAE7B" w14:textId="425D80B4" w:rsidR="00AB234F" w:rsidRDefault="00AB234F" w:rsidP="00D357E8">
      <w:pPr>
        <w:pStyle w:val="Corp"/>
      </w:pPr>
      <w:r>
        <w:t>Le standard VOTable permet de stocker des données sous différent format :</w:t>
      </w:r>
    </w:p>
    <w:p w14:paraId="6EE58809" w14:textId="77777777" w:rsidR="00AB234F" w:rsidRDefault="00AB234F" w:rsidP="00D357E8">
      <w:pPr>
        <w:pStyle w:val="Corp"/>
        <w:numPr>
          <w:ilvl w:val="0"/>
          <w:numId w:val="15"/>
        </w:numPr>
      </w:pPr>
      <w:r>
        <w:t>TABLEDATA : Données au format XML classique.</w:t>
      </w:r>
    </w:p>
    <w:p w14:paraId="76A0BBED" w14:textId="77777777" w:rsidR="00AB234F" w:rsidRDefault="00AB234F" w:rsidP="00D357E8">
      <w:pPr>
        <w:pStyle w:val="Corp"/>
        <w:numPr>
          <w:ilvl w:val="0"/>
          <w:numId w:val="15"/>
        </w:numPr>
      </w:pPr>
      <w:r>
        <w:t>FITS (Flexible Image Transport System) : Format de fichier communément utilisé en astronomie.</w:t>
      </w:r>
    </w:p>
    <w:p w14:paraId="0F565A47" w14:textId="77777777" w:rsidR="0004765B" w:rsidRDefault="00AB234F" w:rsidP="00C34499">
      <w:pPr>
        <w:pStyle w:val="Corp"/>
        <w:numPr>
          <w:ilvl w:val="0"/>
          <w:numId w:val="15"/>
        </w:numPr>
      </w:pPr>
      <w:r>
        <w:t>BINARY / BINARY2 : Format binaire, utilisé pour compresser les données et ainsi avoir une VOTable plus légère en terme de taille du fichier.</w:t>
      </w:r>
    </w:p>
    <w:p w14:paraId="7ED20DE9" w14:textId="77777777" w:rsidR="0004765B" w:rsidRDefault="0004765B" w:rsidP="0004765B">
      <w:pPr>
        <w:pStyle w:val="Corp"/>
      </w:pPr>
    </w:p>
    <w:p w14:paraId="5B6CA5B8" w14:textId="77777777" w:rsidR="0004765B" w:rsidRDefault="0004765B" w:rsidP="0004765B">
      <w:pPr>
        <w:pStyle w:val="Corp"/>
      </w:pPr>
    </w:p>
    <w:p w14:paraId="721E6A45" w14:textId="77777777" w:rsidR="00C34499" w:rsidRDefault="00C34499" w:rsidP="0004765B">
      <w:pPr>
        <w:pStyle w:val="Corp"/>
      </w:pPr>
      <w:r>
        <w:t>Structure d'un fichier VOTable :</w:t>
      </w:r>
    </w:p>
    <w:p w14:paraId="13DFBE86" w14:textId="77777777" w:rsidR="00C34499" w:rsidRDefault="00C34499" w:rsidP="00C34499">
      <w:pPr>
        <w:pStyle w:val="Corp"/>
        <w:numPr>
          <w:ilvl w:val="0"/>
          <w:numId w:val="16"/>
        </w:numPr>
      </w:pPr>
      <w:r>
        <w:t>VOTabl</w:t>
      </w:r>
      <w:r w:rsidR="009816B7">
        <w:t>e : Hiérarchie des métadonnées + les données ordonnées par tables.</w:t>
      </w:r>
    </w:p>
    <w:p w14:paraId="099CCC10" w14:textId="77777777" w:rsidR="009816B7" w:rsidRDefault="009816B7" w:rsidP="00C34499">
      <w:pPr>
        <w:pStyle w:val="Corp"/>
        <w:numPr>
          <w:ilvl w:val="0"/>
          <w:numId w:val="16"/>
        </w:numPr>
      </w:pPr>
      <w:r>
        <w:t>MetaData : Paramètres + informations + descriptions + liens + champs + groupes.</w:t>
      </w:r>
    </w:p>
    <w:p w14:paraId="5F4D29D3" w14:textId="77777777" w:rsidR="009816B7" w:rsidRDefault="009816B7" w:rsidP="00C34499">
      <w:pPr>
        <w:pStyle w:val="Corp"/>
        <w:numPr>
          <w:ilvl w:val="0"/>
          <w:numId w:val="16"/>
        </w:numPr>
      </w:pPr>
      <w:r>
        <w:t>Table : Liste des champs + les données de la table.</w:t>
      </w:r>
    </w:p>
    <w:p w14:paraId="2E4A5D58" w14:textId="77777777" w:rsidR="009816B7" w:rsidRDefault="009816B7" w:rsidP="00C34499">
      <w:pPr>
        <w:pStyle w:val="Corp"/>
        <w:numPr>
          <w:ilvl w:val="0"/>
          <w:numId w:val="16"/>
        </w:numPr>
      </w:pPr>
      <w:r>
        <w:t>TableData : Liste de ligne (&lt;TR&gt;&lt;TD&gt;data&lt;/TD&gt;...&lt;/TR&gt;).</w:t>
      </w:r>
    </w:p>
    <w:p w14:paraId="75EBBCB3" w14:textId="77777777" w:rsidR="009816B7" w:rsidRDefault="009816B7" w:rsidP="00C34499">
      <w:pPr>
        <w:pStyle w:val="Corp"/>
        <w:numPr>
          <w:ilvl w:val="0"/>
          <w:numId w:val="16"/>
        </w:numPr>
      </w:pPr>
      <w:r>
        <w:t>Row : Liste de cellule (&lt;TD&gt;data&lt;/TD&gt;).</w:t>
      </w:r>
    </w:p>
    <w:p w14:paraId="6FB32705" w14:textId="77777777" w:rsidR="009816B7" w:rsidRDefault="009816B7" w:rsidP="00C34499">
      <w:pPr>
        <w:pStyle w:val="Corp"/>
        <w:numPr>
          <w:ilvl w:val="0"/>
          <w:numId w:val="16"/>
        </w:numPr>
      </w:pPr>
      <w:r>
        <w:t>Cell : Contient une donnée primitive, ou une liste de primitives, ou un tableau de primitives.</w:t>
      </w:r>
    </w:p>
    <w:p w14:paraId="46ECDEBB" w14:textId="77777777" w:rsidR="00A04A5C" w:rsidRDefault="009816B7" w:rsidP="00C34499">
      <w:pPr>
        <w:pStyle w:val="Corp"/>
        <w:numPr>
          <w:ilvl w:val="0"/>
          <w:numId w:val="16"/>
        </w:numPr>
      </w:pPr>
      <w:r>
        <w:t>Primitive : Type de donnée (integer, float, character, short, long, ...).</w:t>
      </w:r>
    </w:p>
    <w:p w14:paraId="082985C7" w14:textId="77777777" w:rsidR="00A04A5C" w:rsidRDefault="00A04A5C" w:rsidP="00A04A5C">
      <w:pPr>
        <w:pStyle w:val="Corp"/>
      </w:pPr>
    </w:p>
    <w:p w14:paraId="3BFDCE9A" w14:textId="77777777" w:rsidR="00EA2913" w:rsidRDefault="00110AF7" w:rsidP="00A04A5C">
      <w:pPr>
        <w:pStyle w:val="Corp"/>
      </w:pPr>
      <w:r>
        <w:rPr>
          <w:b/>
          <w:noProof/>
        </w:rPr>
        <w:drawing>
          <wp:inline distT="0" distB="0" distL="0" distR="0" wp14:anchorId="29422620" wp14:editId="69BD5F62">
            <wp:extent cx="6477000" cy="4604385"/>
            <wp:effectExtent l="0" t="0" r="0" b="0"/>
            <wp:docPr id="8" name="Image 8" descr="hierarchie_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erarchie_v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0" cy="4604385"/>
                    </a:xfrm>
                    <a:prstGeom prst="rect">
                      <a:avLst/>
                    </a:prstGeom>
                    <a:noFill/>
                    <a:ln>
                      <a:noFill/>
                    </a:ln>
                  </pic:spPr>
                </pic:pic>
              </a:graphicData>
            </a:graphic>
          </wp:inline>
        </w:drawing>
      </w:r>
    </w:p>
    <w:p w14:paraId="12EBC356" w14:textId="77777777" w:rsidR="00FB769B" w:rsidRDefault="00A04A5C" w:rsidP="00A04A5C">
      <w:pPr>
        <w:pStyle w:val="Corp"/>
      </w:pPr>
      <w:r>
        <w:tab/>
      </w:r>
    </w:p>
    <w:p w14:paraId="4DE2C7D8" w14:textId="3E7842E5" w:rsidR="000E59B7" w:rsidRDefault="00177A0B" w:rsidP="00A04A5C">
      <w:pPr>
        <w:pStyle w:val="Corp"/>
      </w:pPr>
      <w:r>
        <w:t>Exemple de fichier VOT</w:t>
      </w:r>
      <w:r w:rsidR="0004765B">
        <w:t>able :</w:t>
      </w:r>
      <w:bookmarkEnd w:id="34"/>
      <w:bookmarkEnd w:id="35"/>
    </w:p>
    <w:p w14:paraId="4F8636BD" w14:textId="77777777" w:rsidR="000A4DC4" w:rsidRDefault="00110AF7" w:rsidP="006901EC">
      <w:pPr>
        <w:pStyle w:val="Corp"/>
      </w:pPr>
      <w:r>
        <w:rPr>
          <w:noProof/>
        </w:rPr>
        <w:drawing>
          <wp:inline distT="0" distB="0" distL="0" distR="0" wp14:anchorId="21011090" wp14:editId="40E5359C">
            <wp:extent cx="6890385" cy="3766185"/>
            <wp:effectExtent l="0" t="0" r="0" b="0"/>
            <wp:docPr id="9" name="Image 9" descr="exemple_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le_v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90385" cy="3766185"/>
                    </a:xfrm>
                    <a:prstGeom prst="rect">
                      <a:avLst/>
                    </a:prstGeom>
                    <a:noFill/>
                    <a:ln>
                      <a:noFill/>
                    </a:ln>
                  </pic:spPr>
                </pic:pic>
              </a:graphicData>
            </a:graphic>
          </wp:inline>
        </w:drawing>
      </w:r>
    </w:p>
    <w:p w14:paraId="6D9FB37F" w14:textId="6AEED4B0" w:rsidR="00AB5F36" w:rsidRDefault="006901EC" w:rsidP="006901EC">
      <w:pPr>
        <w:pStyle w:val="Corp"/>
      </w:pPr>
      <w:r>
        <w:t>Ce fichier VOTable liste 3 galaxies avec leurs vitesses, distance d'erreur et la distance estimé. Il n'y a qu'une seule ressource et qu'une seule table de donnée associée.</w:t>
      </w:r>
    </w:p>
    <w:p w14:paraId="620D24E0" w14:textId="6A79F57F" w:rsidR="00177A0B" w:rsidRDefault="00177A0B" w:rsidP="00177A0B">
      <w:pPr>
        <w:pStyle w:val="Titre2"/>
        <w:rPr>
          <w:rStyle w:val="Titre1Car"/>
        </w:rPr>
      </w:pPr>
    </w:p>
    <w:p w14:paraId="7B84C97B" w14:textId="30325EFB" w:rsidR="00177A0B" w:rsidRPr="00177A0B" w:rsidRDefault="00177A0B" w:rsidP="00177A0B">
      <w:pPr>
        <w:pStyle w:val="Titre2"/>
      </w:pPr>
      <w:bookmarkStart w:id="37" w:name="_Toc286429312"/>
      <w:r>
        <w:t>3.4 Solution mise en place</w:t>
      </w:r>
      <w:bookmarkEnd w:id="37"/>
    </w:p>
    <w:p w14:paraId="63CBF076" w14:textId="21D4CB37" w:rsidR="00177A0B" w:rsidRPr="00177A0B" w:rsidRDefault="00177A0B" w:rsidP="00177A0B">
      <w:pPr>
        <w:pStyle w:val="Titre3"/>
      </w:pPr>
      <w:bookmarkStart w:id="38" w:name="_Toc286429313"/>
      <w:r>
        <w:t>3.4.1 Architecture générale</w:t>
      </w:r>
      <w:bookmarkEnd w:id="38"/>
    </w:p>
    <w:p w14:paraId="5A15AA7B" w14:textId="77777777" w:rsidR="00D12A14" w:rsidRDefault="00D12A14" w:rsidP="00AB5F36">
      <w:pPr>
        <w:pStyle w:val="Corp"/>
      </w:pPr>
    </w:p>
    <w:p w14:paraId="0C3A1B9C" w14:textId="77777777" w:rsidR="00CC46E4" w:rsidRDefault="00CC46E4" w:rsidP="00AB5F36">
      <w:pPr>
        <w:pStyle w:val="Corp"/>
      </w:pPr>
      <w:r>
        <w:t>La librairie s'articule autour de 3 types de méthodes clés :</w:t>
      </w:r>
    </w:p>
    <w:p w14:paraId="2C41EADE" w14:textId="77777777" w:rsidR="00441948" w:rsidRDefault="00441948" w:rsidP="00AB5F36">
      <w:pPr>
        <w:pStyle w:val="Corp"/>
      </w:pPr>
    </w:p>
    <w:p w14:paraId="77DC0D27" w14:textId="77777777" w:rsidR="00D12A14" w:rsidRDefault="00D12A14" w:rsidP="00D12A14">
      <w:pPr>
        <w:pStyle w:val="Corp"/>
        <w:numPr>
          <w:ilvl w:val="0"/>
          <w:numId w:val="20"/>
        </w:numPr>
      </w:pPr>
      <w:r w:rsidRPr="00441948">
        <w:rPr>
          <w:u w:val="single"/>
        </w:rPr>
        <w:t>Contrôle</w:t>
      </w:r>
      <w:r>
        <w:t xml:space="preserve"> : Permet au développeur de s'assurer la bonne exécution de son code.</w:t>
      </w:r>
    </w:p>
    <w:p w14:paraId="4FF18E73" w14:textId="77777777" w:rsidR="00D12A14" w:rsidRDefault="00D12A14" w:rsidP="00D12A14">
      <w:pPr>
        <w:pStyle w:val="Corp"/>
        <w:numPr>
          <w:ilvl w:val="0"/>
          <w:numId w:val="20"/>
        </w:numPr>
      </w:pPr>
      <w:r w:rsidRPr="00441948">
        <w:rPr>
          <w:u w:val="single"/>
        </w:rPr>
        <w:t>Navigation</w:t>
      </w:r>
      <w:r>
        <w:t xml:space="preserve"> : Permet de naviguer</w:t>
      </w:r>
      <w:r w:rsidR="00CC46E4">
        <w:t xml:space="preserve"> dans le fichier VOTable, dans l</w:t>
      </w:r>
      <w:r>
        <w:t xml:space="preserve">es ressources et </w:t>
      </w:r>
      <w:r w:rsidR="00CC46E4">
        <w:t>dans les</w:t>
      </w:r>
      <w:r>
        <w:t xml:space="preserve"> catalogues.</w:t>
      </w:r>
    </w:p>
    <w:p w14:paraId="00F2A03B" w14:textId="77777777" w:rsidR="00CC46E4" w:rsidRDefault="00D12A14" w:rsidP="00D12A14">
      <w:pPr>
        <w:pStyle w:val="Corp"/>
        <w:numPr>
          <w:ilvl w:val="0"/>
          <w:numId w:val="20"/>
        </w:numPr>
      </w:pPr>
      <w:r w:rsidRPr="00441948">
        <w:rPr>
          <w:u w:val="single"/>
        </w:rPr>
        <w:t>Guetteur</w:t>
      </w:r>
      <w:r>
        <w:t xml:space="preserve"> : Permet de récupérer des données (nombre de catalogue, données d'une table, </w:t>
      </w:r>
      <w:r w:rsidR="00D520F1">
        <w:t>métadonnées d'une ressource, ...).</w:t>
      </w:r>
    </w:p>
    <w:p w14:paraId="76F9B1BA" w14:textId="77777777" w:rsidR="00CC46E4" w:rsidRDefault="00CC46E4" w:rsidP="00CC46E4">
      <w:pPr>
        <w:pStyle w:val="Corp"/>
      </w:pPr>
    </w:p>
    <w:p w14:paraId="6424128C" w14:textId="77777777" w:rsidR="00CC46E4" w:rsidRDefault="00110AF7" w:rsidP="00CC46E4">
      <w:pPr>
        <w:pStyle w:val="Corp"/>
        <w:jc w:val="center"/>
      </w:pPr>
      <w:r>
        <w:rPr>
          <w:noProof/>
        </w:rPr>
        <w:drawing>
          <wp:inline distT="0" distB="0" distL="0" distR="0" wp14:anchorId="34467E96" wp14:editId="0F72FCF6">
            <wp:extent cx="5801995" cy="3244215"/>
            <wp:effectExtent l="0" t="0" r="0" b="6985"/>
            <wp:docPr id="10" name="Image 10" descr="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vig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1995" cy="3244215"/>
                    </a:xfrm>
                    <a:prstGeom prst="rect">
                      <a:avLst/>
                    </a:prstGeom>
                    <a:noFill/>
                    <a:ln>
                      <a:noFill/>
                    </a:ln>
                  </pic:spPr>
                </pic:pic>
              </a:graphicData>
            </a:graphic>
          </wp:inline>
        </w:drawing>
      </w:r>
    </w:p>
    <w:p w14:paraId="56E8727A" w14:textId="77777777" w:rsidR="00CC46E4" w:rsidRDefault="00441948" w:rsidP="00A669CD">
      <w:pPr>
        <w:pStyle w:val="Corp"/>
      </w:pPr>
      <w:r>
        <w:t>Dans un premier temps le fichier VOTable est chargé, l'idéal est de vérifié si le chargement s'est correctement effectué (phase 1).</w:t>
      </w:r>
    </w:p>
    <w:p w14:paraId="2E7CA88F" w14:textId="77777777" w:rsidR="00441948" w:rsidRDefault="00441948" w:rsidP="00A669CD">
      <w:pPr>
        <w:pStyle w:val="Corp"/>
      </w:pPr>
      <w:r>
        <w:t>Dans un second temps nous naviguons dans le fichier VOTable pour aller là où nous souhaitons récupérer des données. Une fois arrivé à destination nous vérifions que nous sommes bien là où nous voulions aller (phase 2).</w:t>
      </w:r>
    </w:p>
    <w:p w14:paraId="7F5B418C" w14:textId="77777777" w:rsidR="00441948" w:rsidRDefault="00441948" w:rsidP="00A669CD">
      <w:pPr>
        <w:pStyle w:val="Corp"/>
      </w:pPr>
      <w:r>
        <w:t>Pour terminer nous récupérons les données que nous souhaitons via les différents "Guetteurs" (phase 3).</w:t>
      </w:r>
    </w:p>
    <w:p w14:paraId="6AEEA2A0" w14:textId="77777777" w:rsidR="00441948" w:rsidRDefault="00441948" w:rsidP="00A669CD">
      <w:pPr>
        <w:pStyle w:val="Corp"/>
      </w:pPr>
      <w:r>
        <w:t>Les phases 2 et 3 peuvent être répété à souhait au sein d'un fichier VOTable.</w:t>
      </w:r>
    </w:p>
    <w:p w14:paraId="5FE1BD3F" w14:textId="77777777" w:rsidR="00441948" w:rsidRDefault="00441948" w:rsidP="00441948">
      <w:pPr>
        <w:pStyle w:val="Corp"/>
      </w:pPr>
    </w:p>
    <w:p w14:paraId="669862BC" w14:textId="77777777" w:rsidR="00CC46E4" w:rsidRDefault="00D119D4" w:rsidP="00177A0B">
      <w:pPr>
        <w:pStyle w:val="Titre3"/>
      </w:pPr>
      <w:bookmarkStart w:id="39" w:name="_Toc286429314"/>
      <w:r>
        <w:t xml:space="preserve">3.4.2 </w:t>
      </w:r>
      <w:r w:rsidR="00734D4C">
        <w:t>Gestion de l'encodage</w:t>
      </w:r>
      <w:bookmarkEnd w:id="39"/>
    </w:p>
    <w:p w14:paraId="7F10B82F" w14:textId="77777777" w:rsidR="000A520E" w:rsidRDefault="000A520E" w:rsidP="000A520E"/>
    <w:p w14:paraId="3F76E6E0" w14:textId="77777777" w:rsidR="000A520E" w:rsidRDefault="000A520E" w:rsidP="000A520E">
      <w:pPr>
        <w:pStyle w:val="Corp"/>
      </w:pPr>
      <w:r>
        <w:t xml:space="preserve">L'analyseur syntaxique gère un encodage classique (UTF-8) mais aussi un encodage en base 64, utilisé pour compresser les données. Au niveau du développeur cette gestion est transparente, </w:t>
      </w:r>
      <w:r w:rsidR="009F582E">
        <w:t xml:space="preserve">cependant il peut récupérer le type d'encodage présent dans le fichier VOTable. </w:t>
      </w:r>
    </w:p>
    <w:p w14:paraId="4F83E655" w14:textId="77777777" w:rsidR="000A520E" w:rsidRPr="000A520E" w:rsidRDefault="000A520E" w:rsidP="000A520E"/>
    <w:p w14:paraId="1228253F" w14:textId="77777777" w:rsidR="0043604B" w:rsidRDefault="000E5C14" w:rsidP="00177A0B">
      <w:pPr>
        <w:pStyle w:val="Titre3"/>
      </w:pPr>
      <w:bookmarkStart w:id="40" w:name="_Toc286429315"/>
      <w:r>
        <w:t>3.4.3</w:t>
      </w:r>
      <w:r w:rsidR="0043604B">
        <w:t xml:space="preserve"> Optimisation et système de mémoire.</w:t>
      </w:r>
      <w:bookmarkEnd w:id="40"/>
    </w:p>
    <w:p w14:paraId="2929979D" w14:textId="77777777" w:rsidR="0043604B" w:rsidRDefault="0043604B" w:rsidP="0043604B"/>
    <w:p w14:paraId="3BAA1E94" w14:textId="77777777" w:rsidR="0043604B" w:rsidRDefault="00D046BE" w:rsidP="00D046BE">
      <w:pPr>
        <w:pStyle w:val="Corp"/>
      </w:pPr>
      <w:r>
        <w:t>Une des problématique</w:t>
      </w:r>
      <w:r w:rsidR="00120C5A">
        <w:t>s</w:t>
      </w:r>
      <w:r>
        <w:t xml:space="preserve"> du </w:t>
      </w:r>
      <w:r w:rsidR="00120C5A">
        <w:t>projet est de pouvoir gérer des fichiers VOTables conséquent (plusieurs centaines de milliers de lignes de données). C'est pourquoi un système de mémoire a été mise en place pour enregistrer les traitements déjà effectués.</w:t>
      </w:r>
    </w:p>
    <w:p w14:paraId="0863E49E" w14:textId="77777777" w:rsidR="00120C5A" w:rsidRDefault="00120C5A" w:rsidP="00D046BE">
      <w:pPr>
        <w:pStyle w:val="Corp"/>
      </w:pPr>
    </w:p>
    <w:p w14:paraId="7B46347F" w14:textId="77777777" w:rsidR="00311154" w:rsidRDefault="00311154" w:rsidP="00D046BE">
      <w:pPr>
        <w:pStyle w:val="Corp"/>
      </w:pPr>
    </w:p>
    <w:p w14:paraId="4F58E7B1" w14:textId="77777777" w:rsidR="00311154" w:rsidRDefault="00110AF7" w:rsidP="00D046BE">
      <w:pPr>
        <w:pStyle w:val="Corp"/>
      </w:pPr>
      <w:r>
        <w:rPr>
          <w:noProof/>
        </w:rPr>
        <w:drawing>
          <wp:inline distT="0" distB="0" distL="0" distR="0" wp14:anchorId="495F333F" wp14:editId="643DD578">
            <wp:extent cx="6477000" cy="3048000"/>
            <wp:effectExtent l="0" t="0" r="0" b="0"/>
            <wp:docPr id="11" name="Image 11" descr="gestion mem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stion memoi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0" cy="3048000"/>
                    </a:xfrm>
                    <a:prstGeom prst="rect">
                      <a:avLst/>
                    </a:prstGeom>
                    <a:noFill/>
                    <a:ln>
                      <a:noFill/>
                    </a:ln>
                  </pic:spPr>
                </pic:pic>
              </a:graphicData>
            </a:graphic>
          </wp:inline>
        </w:drawing>
      </w:r>
    </w:p>
    <w:p w14:paraId="1C0092D6" w14:textId="77777777" w:rsidR="00120C5A" w:rsidRDefault="00120C5A" w:rsidP="00D046BE">
      <w:pPr>
        <w:pStyle w:val="Corp"/>
      </w:pPr>
      <w:r>
        <w:t>Ce système de mémoire peut être considéré comme un cache. Il est effectif uniquement pour les opérations lourde (lecture de flux de données et décodage base 64).</w:t>
      </w:r>
    </w:p>
    <w:p w14:paraId="5D0DCE9E" w14:textId="77777777" w:rsidR="00120C5A" w:rsidRDefault="00120C5A" w:rsidP="00D046BE">
      <w:pPr>
        <w:pStyle w:val="Corp"/>
      </w:pPr>
    </w:p>
    <w:p w14:paraId="75BC6A0C" w14:textId="77777777" w:rsidR="00120C5A" w:rsidRDefault="00120C5A" w:rsidP="00D046BE">
      <w:pPr>
        <w:pStyle w:val="Corp"/>
      </w:pPr>
      <w:r>
        <w:t xml:space="preserve">Les données sont </w:t>
      </w:r>
      <w:r w:rsidR="00CD5FFE">
        <w:t>sauvegardées</w:t>
      </w:r>
      <w:r>
        <w:t xml:space="preserve"> da</w:t>
      </w:r>
      <w:r w:rsidR="00CD5FFE">
        <w:t>ns un tableau à deux dimensions. La première dimension allant de 0 à n ressources et la seconde allant de 0 à n catalogues.</w:t>
      </w:r>
    </w:p>
    <w:p w14:paraId="583D48B7" w14:textId="77777777" w:rsidR="00CD5FFE" w:rsidRDefault="00CD5FFE" w:rsidP="00D046BE">
      <w:pPr>
        <w:pStyle w:val="Corp"/>
      </w:pPr>
    </w:p>
    <w:p w14:paraId="239FB99D" w14:textId="77777777" w:rsidR="00177A0B" w:rsidRDefault="00403FBE" w:rsidP="00177A0B">
      <w:pPr>
        <w:pStyle w:val="Titre3"/>
      </w:pPr>
      <w:bookmarkStart w:id="41" w:name="_Toc286429316"/>
      <w:r>
        <w:t>3.4.3</w:t>
      </w:r>
      <w:r w:rsidR="0043604B">
        <w:t xml:space="preserve"> Mode Développeur</w:t>
      </w:r>
      <w:bookmarkEnd w:id="41"/>
    </w:p>
    <w:p w14:paraId="6D4813AE" w14:textId="42BA8813" w:rsidR="00D12776" w:rsidRDefault="0043604B" w:rsidP="00177A0B">
      <w:pPr>
        <w:pStyle w:val="Corp"/>
      </w:pPr>
      <w:r>
        <w:t xml:space="preserve"> </w:t>
      </w:r>
    </w:p>
    <w:p w14:paraId="0127E4FD" w14:textId="77777777" w:rsidR="004F5264" w:rsidRDefault="00D12776" w:rsidP="00D12776">
      <w:pPr>
        <w:pStyle w:val="Corp"/>
      </w:pPr>
      <w:r>
        <w:t>Pour faciliter l'intégration et le maintien de l'analyseur syn</w:t>
      </w:r>
      <w:r w:rsidR="004F5264">
        <w:t>taxique, deux modes sont prévus, un mode développeur et l'autre pour la production. Le mode développeur génère des avertissements dans la console JavaScript du navigateur lorsque l'analyseur syntaxique détecte des cas d'utilisation irrégulier.</w:t>
      </w:r>
    </w:p>
    <w:p w14:paraId="72886B3D" w14:textId="77777777" w:rsidR="00F25733" w:rsidRDefault="00F25733" w:rsidP="00D12776">
      <w:pPr>
        <w:pStyle w:val="Corp"/>
      </w:pPr>
    </w:p>
    <w:p w14:paraId="7686FF3D" w14:textId="77777777" w:rsidR="00F25733" w:rsidRDefault="00110AF7" w:rsidP="00D12776">
      <w:pPr>
        <w:pStyle w:val="Corp"/>
      </w:pPr>
      <w:r>
        <w:rPr>
          <w:noProof/>
        </w:rPr>
        <w:drawing>
          <wp:inline distT="0" distB="0" distL="0" distR="0" wp14:anchorId="333357C7" wp14:editId="53BB3872">
            <wp:extent cx="6106795" cy="196215"/>
            <wp:effectExtent l="0" t="0" r="0" b="6985"/>
            <wp:docPr id="12" name="Image 12" descr="debu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bug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6795" cy="196215"/>
                    </a:xfrm>
                    <a:prstGeom prst="rect">
                      <a:avLst/>
                    </a:prstGeom>
                    <a:noFill/>
                    <a:ln>
                      <a:noFill/>
                    </a:ln>
                  </pic:spPr>
                </pic:pic>
              </a:graphicData>
            </a:graphic>
          </wp:inline>
        </w:drawing>
      </w:r>
    </w:p>
    <w:p w14:paraId="33FACB1C" w14:textId="77777777" w:rsidR="00FF06C0" w:rsidRDefault="00110AF7" w:rsidP="00D12776">
      <w:pPr>
        <w:pStyle w:val="Corp"/>
      </w:pPr>
      <w:r>
        <w:rPr>
          <w:noProof/>
        </w:rPr>
        <w:drawing>
          <wp:inline distT="0" distB="0" distL="0" distR="0" wp14:anchorId="50714E5F" wp14:editId="25D86E00">
            <wp:extent cx="6466205" cy="130810"/>
            <wp:effectExtent l="0" t="0" r="10795" b="0"/>
            <wp:docPr id="13" name="Image 13" descr="d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bu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66205" cy="130810"/>
                    </a:xfrm>
                    <a:prstGeom prst="rect">
                      <a:avLst/>
                    </a:prstGeom>
                    <a:noFill/>
                    <a:ln>
                      <a:noFill/>
                    </a:ln>
                  </pic:spPr>
                </pic:pic>
              </a:graphicData>
            </a:graphic>
          </wp:inline>
        </w:drawing>
      </w:r>
    </w:p>
    <w:p w14:paraId="374EC611" w14:textId="77777777" w:rsidR="00F25733" w:rsidRPr="00F25733" w:rsidRDefault="00FF06C0" w:rsidP="00D12776">
      <w:pPr>
        <w:pStyle w:val="Corp"/>
        <w:rPr>
          <w:i/>
        </w:rPr>
      </w:pPr>
      <w:r>
        <w:rPr>
          <w:i/>
        </w:rPr>
        <w:t>Exe</w:t>
      </w:r>
      <w:r w:rsidR="00F25733">
        <w:rPr>
          <w:i/>
        </w:rPr>
        <w:t>mple</w:t>
      </w:r>
      <w:r>
        <w:rPr>
          <w:i/>
        </w:rPr>
        <w:t xml:space="preserve"> de message d'avertissement présent dans la console JavaScript.</w:t>
      </w:r>
    </w:p>
    <w:p w14:paraId="64114C4C" w14:textId="77777777" w:rsidR="00F25733" w:rsidRDefault="00F25733" w:rsidP="00D12776">
      <w:pPr>
        <w:pStyle w:val="Corp"/>
      </w:pPr>
    </w:p>
    <w:p w14:paraId="06A8DC73" w14:textId="77777777" w:rsidR="00D12776" w:rsidRDefault="004F5264" w:rsidP="00D12776">
      <w:pPr>
        <w:pStyle w:val="Corp"/>
      </w:pPr>
      <w:r>
        <w:t>La configuration du mode est disponible via la méthode "DisplayError(boolean)". Par défaut l'analyseur syntaxique est en mode développeur et affiche les messages d'avertissement.</w:t>
      </w:r>
    </w:p>
    <w:p w14:paraId="171DDD47" w14:textId="77777777" w:rsidR="004F5264" w:rsidRPr="00D12776" w:rsidRDefault="004F5264" w:rsidP="00D12776">
      <w:pPr>
        <w:pStyle w:val="Corp"/>
      </w:pPr>
    </w:p>
    <w:p w14:paraId="6FBEBACA" w14:textId="77777777" w:rsidR="002A095D" w:rsidRDefault="002A095D" w:rsidP="00177A0B">
      <w:pPr>
        <w:pStyle w:val="Titre3"/>
      </w:pPr>
      <w:bookmarkStart w:id="42" w:name="_Toc286429317"/>
      <w:r>
        <w:t>3.4.4 Méthodes disponibles</w:t>
      </w:r>
      <w:bookmarkEnd w:id="42"/>
    </w:p>
    <w:p w14:paraId="0310DAF6" w14:textId="77777777" w:rsidR="00CC6408" w:rsidRDefault="00CC6408" w:rsidP="00177A0B">
      <w:pPr>
        <w:pStyle w:val="Titre4"/>
      </w:pPr>
      <w:bookmarkStart w:id="43" w:name="_Toc286429318"/>
      <w:r>
        <w:t>3.4.4.1 Contrôles</w:t>
      </w:r>
      <w:bookmarkEnd w:id="43"/>
    </w:p>
    <w:p w14:paraId="38ACC158" w14:textId="77777777" w:rsidR="002A095D" w:rsidRDefault="002A095D" w:rsidP="002A095D">
      <w:pPr>
        <w:pStyle w:val="Corp"/>
      </w:pPr>
    </w:p>
    <w:tbl>
      <w:tblPr>
        <w:tblW w:w="9781"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7369"/>
      </w:tblGrid>
      <w:tr w:rsidR="002A095D" w14:paraId="6349FE0F" w14:textId="77777777" w:rsidTr="00177A0B">
        <w:tc>
          <w:tcPr>
            <w:tcW w:w="2412" w:type="dxa"/>
            <w:shd w:val="clear" w:color="auto" w:fill="auto"/>
          </w:tcPr>
          <w:p w14:paraId="56822CBA" w14:textId="77777777" w:rsidR="002A095D" w:rsidRDefault="002A095D" w:rsidP="00177A0B">
            <w:pPr>
              <w:pStyle w:val="Corp"/>
            </w:pPr>
            <w:r>
              <w:t>DisplayError()</w:t>
            </w:r>
          </w:p>
        </w:tc>
        <w:tc>
          <w:tcPr>
            <w:tcW w:w="7369" w:type="dxa"/>
            <w:shd w:val="clear" w:color="auto" w:fill="auto"/>
          </w:tcPr>
          <w:p w14:paraId="5AFAD1A8" w14:textId="77777777" w:rsidR="002A095D" w:rsidRDefault="00CC6408" w:rsidP="00177A0B">
            <w:pPr>
              <w:pStyle w:val="Corp"/>
            </w:pPr>
            <w:r>
              <w:t>Affiche les erreurs générées par l’analyseur syntaxique.</w:t>
            </w:r>
          </w:p>
        </w:tc>
      </w:tr>
      <w:tr w:rsidR="002A095D" w14:paraId="427CD288" w14:textId="77777777" w:rsidTr="00177A0B">
        <w:tc>
          <w:tcPr>
            <w:tcW w:w="2412" w:type="dxa"/>
            <w:shd w:val="clear" w:color="auto" w:fill="auto"/>
          </w:tcPr>
          <w:p w14:paraId="28A47219" w14:textId="77777777" w:rsidR="002A095D" w:rsidRDefault="002A095D" w:rsidP="00177A0B">
            <w:pPr>
              <w:pStyle w:val="Corp"/>
            </w:pPr>
            <w:r>
              <w:t>WhoAmI()</w:t>
            </w:r>
          </w:p>
        </w:tc>
        <w:tc>
          <w:tcPr>
            <w:tcW w:w="7369" w:type="dxa"/>
            <w:shd w:val="clear" w:color="auto" w:fill="auto"/>
          </w:tcPr>
          <w:p w14:paraId="47B9EB18" w14:textId="77777777" w:rsidR="002A095D" w:rsidRDefault="00CC6408" w:rsidP="00177A0B">
            <w:pPr>
              <w:pStyle w:val="Corp"/>
            </w:pPr>
            <w:r>
              <w:t>Retourne la VOTable, la ressource et le catalogue courant.</w:t>
            </w:r>
          </w:p>
        </w:tc>
      </w:tr>
      <w:tr w:rsidR="002A095D" w14:paraId="3E121E08" w14:textId="77777777" w:rsidTr="00177A0B">
        <w:tc>
          <w:tcPr>
            <w:tcW w:w="2412" w:type="dxa"/>
            <w:shd w:val="clear" w:color="auto" w:fill="auto"/>
          </w:tcPr>
          <w:p w14:paraId="49A58AF1" w14:textId="77777777" w:rsidR="002A095D" w:rsidRDefault="002A095D" w:rsidP="00177A0B">
            <w:pPr>
              <w:pStyle w:val="Corp"/>
            </w:pPr>
            <w:r>
              <w:t>IsLoaded()</w:t>
            </w:r>
          </w:p>
        </w:tc>
        <w:tc>
          <w:tcPr>
            <w:tcW w:w="7369" w:type="dxa"/>
            <w:shd w:val="clear" w:color="auto" w:fill="auto"/>
          </w:tcPr>
          <w:p w14:paraId="6ED009BA" w14:textId="77777777" w:rsidR="002A095D" w:rsidRDefault="002A095D" w:rsidP="00177A0B">
            <w:pPr>
              <w:pStyle w:val="Corp"/>
            </w:pPr>
            <w:r>
              <w:t>Retourne "TRUE" si VOTable chargé avec succès, sinon "FALSE".</w:t>
            </w:r>
          </w:p>
        </w:tc>
      </w:tr>
      <w:tr w:rsidR="002A095D" w14:paraId="15E6DB1D" w14:textId="77777777" w:rsidTr="00177A0B">
        <w:tc>
          <w:tcPr>
            <w:tcW w:w="2412" w:type="dxa"/>
            <w:shd w:val="clear" w:color="auto" w:fill="auto"/>
          </w:tcPr>
          <w:p w14:paraId="5816DD51" w14:textId="77777777" w:rsidR="002A095D" w:rsidRDefault="002A095D" w:rsidP="00177A0B">
            <w:pPr>
              <w:pStyle w:val="Corp"/>
            </w:pPr>
            <w:r>
              <w:t>IsEncodedB64()</w:t>
            </w:r>
          </w:p>
        </w:tc>
        <w:tc>
          <w:tcPr>
            <w:tcW w:w="7369" w:type="dxa"/>
            <w:shd w:val="clear" w:color="auto" w:fill="auto"/>
          </w:tcPr>
          <w:p w14:paraId="0035400D" w14:textId="77777777" w:rsidR="002A095D" w:rsidRDefault="002A095D" w:rsidP="00177A0B">
            <w:pPr>
              <w:pStyle w:val="Corp"/>
            </w:pPr>
            <w:r>
              <w:t>Retourne un "TRUE" si encodé en base 64, sinon "FALSE".</w:t>
            </w:r>
          </w:p>
        </w:tc>
      </w:tr>
    </w:tbl>
    <w:p w14:paraId="54709757" w14:textId="77777777" w:rsidR="002A095D" w:rsidRDefault="002A095D" w:rsidP="002A095D">
      <w:pPr>
        <w:pStyle w:val="Corp"/>
      </w:pPr>
    </w:p>
    <w:p w14:paraId="7E6AC876" w14:textId="77777777" w:rsidR="00CC6408" w:rsidRDefault="00CC6408" w:rsidP="00177A0B">
      <w:pPr>
        <w:pStyle w:val="Titre4"/>
      </w:pPr>
      <w:bookmarkStart w:id="44" w:name="_Toc286429319"/>
      <w:r>
        <w:t>3.4.4.2 Navigation</w:t>
      </w:r>
      <w:bookmarkEnd w:id="44"/>
    </w:p>
    <w:tbl>
      <w:tblPr>
        <w:tblpPr w:leftFromText="141" w:rightFromText="141" w:vertAnchor="text" w:horzAnchor="page" w:tblpX="1090" w:tblpY="3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6623"/>
      </w:tblGrid>
      <w:tr w:rsidR="00177A0B" w14:paraId="5E79B69D" w14:textId="77777777" w:rsidTr="00177A0B">
        <w:tc>
          <w:tcPr>
            <w:tcW w:w="3266" w:type="dxa"/>
            <w:shd w:val="clear" w:color="auto" w:fill="auto"/>
          </w:tcPr>
          <w:p w14:paraId="63F5372B" w14:textId="77777777" w:rsidR="00177A0B" w:rsidRDefault="00177A0B" w:rsidP="00177A0B">
            <w:pPr>
              <w:pStyle w:val="Corp"/>
            </w:pPr>
            <w:r>
              <w:t>SelectCatalog(integer)</w:t>
            </w:r>
          </w:p>
        </w:tc>
        <w:tc>
          <w:tcPr>
            <w:tcW w:w="6623" w:type="dxa"/>
            <w:shd w:val="clear" w:color="auto" w:fill="auto"/>
          </w:tcPr>
          <w:p w14:paraId="51525452" w14:textId="77777777" w:rsidR="00177A0B" w:rsidRDefault="00177A0B" w:rsidP="00177A0B">
            <w:pPr>
              <w:pStyle w:val="Corp"/>
            </w:pPr>
            <w:r>
              <w:t>Sélectionne le catalogue souhaité.</w:t>
            </w:r>
          </w:p>
        </w:tc>
      </w:tr>
      <w:tr w:rsidR="00177A0B" w14:paraId="02D4F260" w14:textId="77777777" w:rsidTr="00177A0B">
        <w:tc>
          <w:tcPr>
            <w:tcW w:w="3266" w:type="dxa"/>
            <w:shd w:val="clear" w:color="auto" w:fill="auto"/>
          </w:tcPr>
          <w:p w14:paraId="7E5F834B" w14:textId="77777777" w:rsidR="00177A0B" w:rsidRDefault="00177A0B" w:rsidP="00177A0B">
            <w:pPr>
              <w:pStyle w:val="Corp"/>
            </w:pPr>
            <w:r>
              <w:t>SelectResource(integer)</w:t>
            </w:r>
          </w:p>
        </w:tc>
        <w:tc>
          <w:tcPr>
            <w:tcW w:w="6623" w:type="dxa"/>
            <w:shd w:val="clear" w:color="auto" w:fill="auto"/>
          </w:tcPr>
          <w:p w14:paraId="313CC16B" w14:textId="77777777" w:rsidR="00177A0B" w:rsidRDefault="00177A0B" w:rsidP="00177A0B">
            <w:pPr>
              <w:pStyle w:val="Corp"/>
            </w:pPr>
            <w:r>
              <w:t>Sélectionne la ressource souhaitée.</w:t>
            </w:r>
          </w:p>
        </w:tc>
      </w:tr>
    </w:tbl>
    <w:p w14:paraId="619963CE" w14:textId="77777777" w:rsidR="00CC6408" w:rsidRDefault="00CC6408" w:rsidP="002A095D">
      <w:pPr>
        <w:pStyle w:val="Corp"/>
      </w:pPr>
    </w:p>
    <w:p w14:paraId="6BE074F6" w14:textId="77777777" w:rsidR="00CC6408" w:rsidRDefault="00CC6408" w:rsidP="002A095D">
      <w:pPr>
        <w:pStyle w:val="Corp"/>
      </w:pPr>
    </w:p>
    <w:p w14:paraId="1CF3FD4D" w14:textId="46B27185" w:rsidR="002A095D" w:rsidRDefault="00177A0B" w:rsidP="00177A0B">
      <w:pPr>
        <w:pStyle w:val="Titre4"/>
      </w:pPr>
      <w:bookmarkStart w:id="45" w:name="_Toc286429320"/>
      <w:r>
        <w:t>3.4.4.3 Getter</w:t>
      </w:r>
      <w:bookmarkEnd w:id="45"/>
    </w:p>
    <w:p w14:paraId="5749373B" w14:textId="77777777" w:rsidR="00655A0A" w:rsidRDefault="00655A0A" w:rsidP="002A095D">
      <w:pPr>
        <w:pStyle w:val="Corp"/>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6608"/>
      </w:tblGrid>
      <w:tr w:rsidR="00655A0A" w14:paraId="28340145" w14:textId="77777777" w:rsidTr="00177A0B">
        <w:tc>
          <w:tcPr>
            <w:tcW w:w="3280" w:type="dxa"/>
            <w:shd w:val="clear" w:color="auto" w:fill="auto"/>
          </w:tcPr>
          <w:p w14:paraId="2ED8BE7B" w14:textId="77777777" w:rsidR="00655A0A" w:rsidRDefault="00655A0A" w:rsidP="002A095D">
            <w:pPr>
              <w:pStyle w:val="Corp"/>
            </w:pPr>
            <w:r>
              <w:t>GetField()</w:t>
            </w:r>
          </w:p>
        </w:tc>
        <w:tc>
          <w:tcPr>
            <w:tcW w:w="6694" w:type="dxa"/>
            <w:shd w:val="clear" w:color="auto" w:fill="auto"/>
          </w:tcPr>
          <w:p w14:paraId="4C104BAD" w14:textId="77777777" w:rsidR="00655A0A" w:rsidRDefault="00B577FF" w:rsidP="002A095D">
            <w:pPr>
              <w:pStyle w:val="Corp"/>
            </w:pPr>
            <w:r>
              <w:t>Retourne un objet avec l'ensemble des champs.</w:t>
            </w:r>
          </w:p>
        </w:tc>
      </w:tr>
      <w:tr w:rsidR="00655A0A" w14:paraId="711C5C39" w14:textId="77777777" w:rsidTr="00177A0B">
        <w:tc>
          <w:tcPr>
            <w:tcW w:w="3280" w:type="dxa"/>
            <w:shd w:val="clear" w:color="auto" w:fill="auto"/>
          </w:tcPr>
          <w:p w14:paraId="6E216A3D" w14:textId="77777777" w:rsidR="00655A0A" w:rsidRDefault="00655A0A" w:rsidP="002A095D">
            <w:pPr>
              <w:pStyle w:val="Corp"/>
            </w:pPr>
            <w:r>
              <w:t>GetData()</w:t>
            </w:r>
          </w:p>
        </w:tc>
        <w:tc>
          <w:tcPr>
            <w:tcW w:w="6694" w:type="dxa"/>
            <w:shd w:val="clear" w:color="auto" w:fill="auto"/>
          </w:tcPr>
          <w:p w14:paraId="12F58C84" w14:textId="77777777" w:rsidR="00655A0A" w:rsidRDefault="00B577FF" w:rsidP="002A095D">
            <w:pPr>
              <w:pStyle w:val="Corp"/>
            </w:pPr>
            <w:r>
              <w:t>Retourne un objet avec l'ensemble des données.</w:t>
            </w:r>
          </w:p>
        </w:tc>
      </w:tr>
      <w:tr w:rsidR="00655A0A" w14:paraId="3ACCAD78" w14:textId="77777777" w:rsidTr="00177A0B">
        <w:tc>
          <w:tcPr>
            <w:tcW w:w="3280" w:type="dxa"/>
            <w:shd w:val="clear" w:color="auto" w:fill="auto"/>
          </w:tcPr>
          <w:p w14:paraId="680AE05B" w14:textId="77777777" w:rsidR="00655A0A" w:rsidRDefault="00655A0A" w:rsidP="002A095D">
            <w:pPr>
              <w:pStyle w:val="Corp"/>
            </w:pPr>
            <w:r>
              <w:t>GetThisData(integer, integer)</w:t>
            </w:r>
          </w:p>
        </w:tc>
        <w:tc>
          <w:tcPr>
            <w:tcW w:w="6694" w:type="dxa"/>
            <w:shd w:val="clear" w:color="auto" w:fill="auto"/>
          </w:tcPr>
          <w:p w14:paraId="044DE166" w14:textId="77777777" w:rsidR="00655A0A" w:rsidRDefault="00B577FF" w:rsidP="002A095D">
            <w:pPr>
              <w:pStyle w:val="Corp"/>
            </w:pPr>
            <w:r>
              <w:t>Retourne un objet d'une plage de donnée défini en paramètre par un minimum et un maximum.</w:t>
            </w:r>
          </w:p>
        </w:tc>
      </w:tr>
      <w:tr w:rsidR="00655A0A" w14:paraId="2538AA9D" w14:textId="77777777" w:rsidTr="00177A0B">
        <w:tc>
          <w:tcPr>
            <w:tcW w:w="3280" w:type="dxa"/>
            <w:shd w:val="clear" w:color="auto" w:fill="auto"/>
          </w:tcPr>
          <w:p w14:paraId="59279CE6" w14:textId="77777777" w:rsidR="00655A0A" w:rsidRDefault="00655A0A" w:rsidP="002A095D">
            <w:pPr>
              <w:pStyle w:val="Corp"/>
            </w:pPr>
            <w:r>
              <w:t>GetNbCatalogVotable()</w:t>
            </w:r>
          </w:p>
        </w:tc>
        <w:tc>
          <w:tcPr>
            <w:tcW w:w="6694" w:type="dxa"/>
            <w:shd w:val="clear" w:color="auto" w:fill="auto"/>
          </w:tcPr>
          <w:p w14:paraId="5FBB0842" w14:textId="77777777" w:rsidR="00655A0A" w:rsidRDefault="00B577FF" w:rsidP="00B577FF">
            <w:pPr>
              <w:pStyle w:val="Corp"/>
            </w:pPr>
            <w:r>
              <w:t>Retourne le nombre de catalogue présent dans une VOTable.</w:t>
            </w:r>
          </w:p>
        </w:tc>
      </w:tr>
      <w:tr w:rsidR="00655A0A" w14:paraId="1C2ACDA9" w14:textId="77777777" w:rsidTr="00177A0B">
        <w:tc>
          <w:tcPr>
            <w:tcW w:w="3280" w:type="dxa"/>
            <w:shd w:val="clear" w:color="auto" w:fill="auto"/>
          </w:tcPr>
          <w:p w14:paraId="09F60C53" w14:textId="77777777" w:rsidR="00655A0A" w:rsidRDefault="00B577FF" w:rsidP="002A095D">
            <w:pPr>
              <w:pStyle w:val="Corp"/>
            </w:pPr>
            <w:r>
              <w:t>GetNbCatalogResource()</w:t>
            </w:r>
          </w:p>
        </w:tc>
        <w:tc>
          <w:tcPr>
            <w:tcW w:w="6694" w:type="dxa"/>
            <w:shd w:val="clear" w:color="auto" w:fill="auto"/>
          </w:tcPr>
          <w:p w14:paraId="3F4383F9" w14:textId="77777777" w:rsidR="00655A0A" w:rsidRDefault="00B577FF" w:rsidP="002A095D">
            <w:pPr>
              <w:pStyle w:val="Corp"/>
            </w:pPr>
            <w:r>
              <w:t>Retourne le nombre de catalogue présent dans une ressource.</w:t>
            </w:r>
          </w:p>
        </w:tc>
      </w:tr>
      <w:tr w:rsidR="00655A0A" w14:paraId="4BDA138A" w14:textId="77777777" w:rsidTr="00177A0B">
        <w:tc>
          <w:tcPr>
            <w:tcW w:w="3280" w:type="dxa"/>
            <w:shd w:val="clear" w:color="auto" w:fill="auto"/>
          </w:tcPr>
          <w:p w14:paraId="31209CF2" w14:textId="77777777" w:rsidR="00655A0A" w:rsidRDefault="00B577FF" w:rsidP="002A095D">
            <w:pPr>
              <w:pStyle w:val="Corp"/>
            </w:pPr>
            <w:r>
              <w:t>GetNbResource()</w:t>
            </w:r>
          </w:p>
        </w:tc>
        <w:tc>
          <w:tcPr>
            <w:tcW w:w="6694" w:type="dxa"/>
            <w:shd w:val="clear" w:color="auto" w:fill="auto"/>
          </w:tcPr>
          <w:p w14:paraId="4B31AD81" w14:textId="77777777" w:rsidR="00655A0A" w:rsidRDefault="00B577FF" w:rsidP="002A095D">
            <w:pPr>
              <w:pStyle w:val="Corp"/>
            </w:pPr>
            <w:r>
              <w:t>Retourne le nombre de ressource présent dans une VOTable.</w:t>
            </w:r>
          </w:p>
        </w:tc>
      </w:tr>
      <w:tr w:rsidR="00655A0A" w14:paraId="79E98226" w14:textId="77777777" w:rsidTr="00177A0B">
        <w:tc>
          <w:tcPr>
            <w:tcW w:w="3280" w:type="dxa"/>
            <w:shd w:val="clear" w:color="auto" w:fill="auto"/>
          </w:tcPr>
          <w:p w14:paraId="082C81A2" w14:textId="77777777" w:rsidR="00655A0A" w:rsidRDefault="00B577FF" w:rsidP="002A095D">
            <w:pPr>
              <w:pStyle w:val="Corp"/>
            </w:pPr>
            <w:r>
              <w:t>GetEncodage()</w:t>
            </w:r>
          </w:p>
        </w:tc>
        <w:tc>
          <w:tcPr>
            <w:tcW w:w="6694" w:type="dxa"/>
            <w:shd w:val="clear" w:color="auto" w:fill="auto"/>
          </w:tcPr>
          <w:p w14:paraId="2E75D7EE" w14:textId="77777777" w:rsidR="00655A0A" w:rsidRDefault="00B577FF" w:rsidP="002A095D">
            <w:pPr>
              <w:pStyle w:val="Corp"/>
            </w:pPr>
            <w:r>
              <w:t>Retourne l'encodage du fichier VOTable.</w:t>
            </w:r>
          </w:p>
        </w:tc>
      </w:tr>
      <w:tr w:rsidR="00655A0A" w14:paraId="21B5811A" w14:textId="77777777" w:rsidTr="00177A0B">
        <w:tc>
          <w:tcPr>
            <w:tcW w:w="3280" w:type="dxa"/>
            <w:shd w:val="clear" w:color="auto" w:fill="auto"/>
          </w:tcPr>
          <w:p w14:paraId="0E32F0F5" w14:textId="77777777" w:rsidR="00655A0A" w:rsidRDefault="00B577FF" w:rsidP="002A095D">
            <w:pPr>
              <w:pStyle w:val="Corp"/>
            </w:pPr>
            <w:r>
              <w:t>GetHtmlField()</w:t>
            </w:r>
          </w:p>
        </w:tc>
        <w:tc>
          <w:tcPr>
            <w:tcW w:w="6694" w:type="dxa"/>
            <w:shd w:val="clear" w:color="auto" w:fill="auto"/>
          </w:tcPr>
          <w:p w14:paraId="535291F0" w14:textId="77777777" w:rsidR="00655A0A" w:rsidRDefault="00B577FF" w:rsidP="002A095D">
            <w:pPr>
              <w:pStyle w:val="Corp"/>
            </w:pPr>
            <w:r>
              <w:t>Retourne l'ensemble des champs formatés en HTML.</w:t>
            </w:r>
          </w:p>
        </w:tc>
      </w:tr>
      <w:tr w:rsidR="00655A0A" w14:paraId="042C020E" w14:textId="77777777" w:rsidTr="00177A0B">
        <w:tc>
          <w:tcPr>
            <w:tcW w:w="3280" w:type="dxa"/>
            <w:shd w:val="clear" w:color="auto" w:fill="auto"/>
          </w:tcPr>
          <w:p w14:paraId="4B267EE9" w14:textId="77777777" w:rsidR="00655A0A" w:rsidRDefault="00B577FF" w:rsidP="002A095D">
            <w:pPr>
              <w:pStyle w:val="Corp"/>
            </w:pPr>
            <w:r>
              <w:t>GetHtmlData(integer, integer)</w:t>
            </w:r>
          </w:p>
        </w:tc>
        <w:tc>
          <w:tcPr>
            <w:tcW w:w="6694" w:type="dxa"/>
            <w:shd w:val="clear" w:color="auto" w:fill="auto"/>
          </w:tcPr>
          <w:p w14:paraId="1EDFA0E4" w14:textId="77777777" w:rsidR="00655A0A" w:rsidRDefault="00B577FF" w:rsidP="002A095D">
            <w:pPr>
              <w:pStyle w:val="Corp"/>
            </w:pPr>
            <w:r>
              <w:t>Retourne l'ensemble des données formatées en HTML.</w:t>
            </w:r>
          </w:p>
        </w:tc>
      </w:tr>
      <w:tr w:rsidR="00655A0A" w14:paraId="30E7CD43" w14:textId="77777777" w:rsidTr="00177A0B">
        <w:tc>
          <w:tcPr>
            <w:tcW w:w="3280" w:type="dxa"/>
            <w:shd w:val="clear" w:color="auto" w:fill="auto"/>
          </w:tcPr>
          <w:p w14:paraId="2757818B" w14:textId="77777777" w:rsidR="00655A0A" w:rsidRDefault="00B577FF" w:rsidP="002A095D">
            <w:pPr>
              <w:pStyle w:val="Corp"/>
            </w:pPr>
            <w:r>
              <w:t>GetVotableMeta()</w:t>
            </w:r>
          </w:p>
        </w:tc>
        <w:tc>
          <w:tcPr>
            <w:tcW w:w="6694" w:type="dxa"/>
            <w:shd w:val="clear" w:color="auto" w:fill="auto"/>
          </w:tcPr>
          <w:p w14:paraId="63117CA6" w14:textId="77777777" w:rsidR="00655A0A" w:rsidRDefault="00B577FF" w:rsidP="002A095D">
            <w:pPr>
              <w:pStyle w:val="Corp"/>
            </w:pPr>
            <w:r>
              <w:t>Retourne les métadonnées présentes dans la VOTable.</w:t>
            </w:r>
          </w:p>
        </w:tc>
      </w:tr>
      <w:tr w:rsidR="00655A0A" w14:paraId="2351C596" w14:textId="77777777" w:rsidTr="00177A0B">
        <w:tc>
          <w:tcPr>
            <w:tcW w:w="3280" w:type="dxa"/>
            <w:shd w:val="clear" w:color="auto" w:fill="auto"/>
          </w:tcPr>
          <w:p w14:paraId="47BA5ED4" w14:textId="77777777" w:rsidR="00655A0A" w:rsidRDefault="00B577FF" w:rsidP="002A095D">
            <w:pPr>
              <w:pStyle w:val="Corp"/>
            </w:pPr>
            <w:r>
              <w:t>GetResourceMeta()</w:t>
            </w:r>
          </w:p>
        </w:tc>
        <w:tc>
          <w:tcPr>
            <w:tcW w:w="6694" w:type="dxa"/>
            <w:shd w:val="clear" w:color="auto" w:fill="auto"/>
          </w:tcPr>
          <w:p w14:paraId="53D4BC89" w14:textId="77777777" w:rsidR="00655A0A" w:rsidRDefault="00B577FF" w:rsidP="002A095D">
            <w:pPr>
              <w:pStyle w:val="Corp"/>
            </w:pPr>
            <w:r>
              <w:t>Retourne les métadonnées présentes dans une ressource.</w:t>
            </w:r>
          </w:p>
        </w:tc>
      </w:tr>
      <w:tr w:rsidR="00655A0A" w14:paraId="5D5FC088" w14:textId="77777777" w:rsidTr="00177A0B">
        <w:tc>
          <w:tcPr>
            <w:tcW w:w="3280" w:type="dxa"/>
            <w:shd w:val="clear" w:color="auto" w:fill="auto"/>
          </w:tcPr>
          <w:p w14:paraId="1315E1F6" w14:textId="77777777" w:rsidR="00655A0A" w:rsidRDefault="00B577FF" w:rsidP="002A095D">
            <w:pPr>
              <w:pStyle w:val="Corp"/>
            </w:pPr>
            <w:r>
              <w:t>GetCatalogMeta()</w:t>
            </w:r>
          </w:p>
        </w:tc>
        <w:tc>
          <w:tcPr>
            <w:tcW w:w="6694" w:type="dxa"/>
            <w:shd w:val="clear" w:color="auto" w:fill="auto"/>
          </w:tcPr>
          <w:p w14:paraId="498A655F" w14:textId="77777777" w:rsidR="00655A0A" w:rsidRDefault="00B577FF" w:rsidP="002A095D">
            <w:pPr>
              <w:pStyle w:val="Corp"/>
            </w:pPr>
            <w:r>
              <w:t>Retourne les métadonnées présentes dans un catalogue.</w:t>
            </w:r>
          </w:p>
        </w:tc>
      </w:tr>
      <w:tr w:rsidR="00655A0A" w14:paraId="57D7EDE8" w14:textId="77777777" w:rsidTr="00177A0B">
        <w:tc>
          <w:tcPr>
            <w:tcW w:w="3280" w:type="dxa"/>
            <w:shd w:val="clear" w:color="auto" w:fill="auto"/>
          </w:tcPr>
          <w:p w14:paraId="3D6A0523" w14:textId="77777777" w:rsidR="00655A0A" w:rsidRDefault="00B577FF" w:rsidP="002A095D">
            <w:pPr>
              <w:pStyle w:val="Corp"/>
            </w:pPr>
            <w:r>
              <w:t>GetCatalogInfo()</w:t>
            </w:r>
          </w:p>
        </w:tc>
        <w:tc>
          <w:tcPr>
            <w:tcW w:w="6694" w:type="dxa"/>
            <w:shd w:val="clear" w:color="auto" w:fill="auto"/>
          </w:tcPr>
          <w:p w14:paraId="2753E07D" w14:textId="77777777" w:rsidR="00655A0A" w:rsidRDefault="00B577FF" w:rsidP="002A095D">
            <w:pPr>
              <w:pStyle w:val="Corp"/>
            </w:pPr>
            <w:r>
              <w:t>Retourne les informations liées à un catalogue.</w:t>
            </w:r>
          </w:p>
        </w:tc>
      </w:tr>
      <w:tr w:rsidR="00655A0A" w14:paraId="258851FB" w14:textId="77777777" w:rsidTr="00177A0B">
        <w:tc>
          <w:tcPr>
            <w:tcW w:w="3280" w:type="dxa"/>
            <w:shd w:val="clear" w:color="auto" w:fill="auto"/>
          </w:tcPr>
          <w:p w14:paraId="11CEB699" w14:textId="77777777" w:rsidR="00655A0A" w:rsidRDefault="00B577FF" w:rsidP="002A095D">
            <w:pPr>
              <w:pStyle w:val="Corp"/>
            </w:pPr>
            <w:r>
              <w:t>GetResourceInfo()</w:t>
            </w:r>
          </w:p>
        </w:tc>
        <w:tc>
          <w:tcPr>
            <w:tcW w:w="6694" w:type="dxa"/>
            <w:shd w:val="clear" w:color="auto" w:fill="auto"/>
          </w:tcPr>
          <w:p w14:paraId="423FD2D7" w14:textId="77777777" w:rsidR="00655A0A" w:rsidRDefault="00B577FF" w:rsidP="002A095D">
            <w:pPr>
              <w:pStyle w:val="Corp"/>
            </w:pPr>
            <w:r>
              <w:t>Retourne les informations liées à une ressource.</w:t>
            </w:r>
          </w:p>
        </w:tc>
      </w:tr>
    </w:tbl>
    <w:p w14:paraId="037C6C5D" w14:textId="4519A8D6" w:rsidR="00A66A9D" w:rsidRDefault="00A66A9D" w:rsidP="00177A0B">
      <w:pPr>
        <w:pStyle w:val="Titre2"/>
      </w:pPr>
      <w:bookmarkStart w:id="46" w:name="_Toc286429321"/>
      <w:r>
        <w:t>3.5 Interface de démonstration</w:t>
      </w:r>
      <w:bookmarkEnd w:id="46"/>
    </w:p>
    <w:p w14:paraId="5755D931" w14:textId="77777777" w:rsidR="00A66A9D" w:rsidRDefault="00A66A9D" w:rsidP="00734D4C">
      <w:pPr>
        <w:pStyle w:val="Corp"/>
      </w:pPr>
    </w:p>
    <w:p w14:paraId="137A207C" w14:textId="77777777" w:rsidR="00CB055E" w:rsidRDefault="00A66A9D" w:rsidP="00734D4C">
      <w:pPr>
        <w:pStyle w:val="Corp"/>
      </w:pPr>
      <w:r>
        <w:t>Pour faire une démonstration de la librairie, ainsi que pour effectuer des tests avec différent fichier VOTable, une interface de démonstration a été développée.</w:t>
      </w:r>
      <w:r w:rsidR="00403FBE">
        <w:t xml:space="preserve"> L'objectif étant d'avoir une interface convivial et simple d'utilisation pour présenter le travail effectué et effectuer des benchmarks.</w:t>
      </w:r>
    </w:p>
    <w:p w14:paraId="4F3CEA9F" w14:textId="77777777" w:rsidR="00403FBE" w:rsidRDefault="00403FBE" w:rsidP="00734D4C">
      <w:pPr>
        <w:pStyle w:val="Corp"/>
      </w:pPr>
      <w:r>
        <w:t>L'interface permet d'interagir avec la librairie et faire appel à des méthodes, l'outil s'articule autour de 4 étapes :</w:t>
      </w:r>
    </w:p>
    <w:p w14:paraId="6F01AABA" w14:textId="77777777" w:rsidR="00403FBE" w:rsidRDefault="00403FBE" w:rsidP="00403FBE">
      <w:pPr>
        <w:pStyle w:val="Corp"/>
        <w:numPr>
          <w:ilvl w:val="0"/>
          <w:numId w:val="26"/>
        </w:numPr>
      </w:pPr>
      <w:r>
        <w:t>Etape 1 : Charger un fichier VOTable, en spécifiant le chemin.</w:t>
      </w:r>
    </w:p>
    <w:p w14:paraId="2DFFA106" w14:textId="77777777" w:rsidR="00403FBE" w:rsidRDefault="00403FBE" w:rsidP="00403FBE">
      <w:pPr>
        <w:pStyle w:val="Corp"/>
        <w:numPr>
          <w:ilvl w:val="0"/>
          <w:numId w:val="26"/>
        </w:numPr>
      </w:pPr>
      <w:r>
        <w:t>Etape 2 : Sélection d'une ressource via un menu déroulant.</w:t>
      </w:r>
    </w:p>
    <w:p w14:paraId="42D13BF8" w14:textId="77777777" w:rsidR="00403FBE" w:rsidRDefault="00403FBE" w:rsidP="00403FBE">
      <w:pPr>
        <w:pStyle w:val="Corp"/>
        <w:numPr>
          <w:ilvl w:val="0"/>
          <w:numId w:val="26"/>
        </w:numPr>
      </w:pPr>
      <w:r>
        <w:t>Etape 3 : Sélection d'un catalogue via un menu déroulant.</w:t>
      </w:r>
    </w:p>
    <w:p w14:paraId="6FF67C4C" w14:textId="77777777" w:rsidR="00403FBE" w:rsidRDefault="00403FBE" w:rsidP="00403FBE">
      <w:pPr>
        <w:pStyle w:val="Corp"/>
        <w:numPr>
          <w:ilvl w:val="0"/>
          <w:numId w:val="26"/>
        </w:numPr>
      </w:pPr>
      <w:r>
        <w:t>Etape 4 : Travailler avec la VOTable en utilisant des méthodes de la librairie.</w:t>
      </w:r>
    </w:p>
    <w:p w14:paraId="5E0B5C54" w14:textId="77777777" w:rsidR="00403FBE" w:rsidRDefault="00403FBE" w:rsidP="00403FBE">
      <w:pPr>
        <w:pStyle w:val="Corp"/>
      </w:pPr>
    </w:p>
    <w:p w14:paraId="74E1F1EE" w14:textId="77777777" w:rsidR="00403FBE" w:rsidRDefault="00403FBE" w:rsidP="00403FBE">
      <w:pPr>
        <w:pStyle w:val="Corp"/>
      </w:pPr>
      <w:r>
        <w:t xml:space="preserve">En ce qui concerne l'étape 4, voici l'ensemble des méthodes accessible : </w:t>
      </w:r>
    </w:p>
    <w:p w14:paraId="1B0B3B7D" w14:textId="77777777" w:rsidR="00403FBE" w:rsidRDefault="00403FBE" w:rsidP="00403FBE">
      <w:pPr>
        <w:pStyle w:val="Corp"/>
        <w:numPr>
          <w:ilvl w:val="0"/>
          <w:numId w:val="27"/>
        </w:numPr>
      </w:pPr>
      <w:r w:rsidRPr="00403FBE">
        <w:t>GetField</w:t>
      </w:r>
      <w:r>
        <w:t>()</w:t>
      </w:r>
    </w:p>
    <w:p w14:paraId="18F5DFFD" w14:textId="77777777" w:rsidR="00403FBE" w:rsidRDefault="00403FBE" w:rsidP="00403FBE">
      <w:pPr>
        <w:pStyle w:val="Corp"/>
        <w:numPr>
          <w:ilvl w:val="0"/>
          <w:numId w:val="27"/>
        </w:numPr>
      </w:pPr>
      <w:r>
        <w:t>GetData()</w:t>
      </w:r>
    </w:p>
    <w:p w14:paraId="2B9E9B84" w14:textId="77777777" w:rsidR="00403FBE" w:rsidRDefault="00403FBE" w:rsidP="00403FBE">
      <w:pPr>
        <w:pStyle w:val="Corp"/>
        <w:numPr>
          <w:ilvl w:val="0"/>
          <w:numId w:val="27"/>
        </w:numPr>
      </w:pPr>
      <w:r w:rsidRPr="00403FBE">
        <w:t>GetVotableMeta</w:t>
      </w:r>
      <w:r>
        <w:t>()</w:t>
      </w:r>
    </w:p>
    <w:p w14:paraId="7EC0F00A" w14:textId="77777777" w:rsidR="00403FBE" w:rsidRDefault="00403FBE" w:rsidP="00403FBE">
      <w:pPr>
        <w:pStyle w:val="Corp"/>
        <w:numPr>
          <w:ilvl w:val="0"/>
          <w:numId w:val="27"/>
        </w:numPr>
      </w:pPr>
      <w:r w:rsidRPr="00403FBE">
        <w:t>GetResourceMeta</w:t>
      </w:r>
      <w:r>
        <w:t>()</w:t>
      </w:r>
    </w:p>
    <w:p w14:paraId="4AC5AEB6" w14:textId="77777777" w:rsidR="00403FBE" w:rsidRDefault="00403FBE" w:rsidP="00403FBE">
      <w:pPr>
        <w:pStyle w:val="Corp"/>
        <w:numPr>
          <w:ilvl w:val="0"/>
          <w:numId w:val="27"/>
        </w:numPr>
      </w:pPr>
      <w:r w:rsidRPr="00403FBE">
        <w:t>GetCatalogMeta</w:t>
      </w:r>
      <w:r>
        <w:t>()</w:t>
      </w:r>
    </w:p>
    <w:p w14:paraId="1CCC585B" w14:textId="77777777" w:rsidR="00403FBE" w:rsidRDefault="00403FBE" w:rsidP="00403FBE">
      <w:pPr>
        <w:pStyle w:val="Corp"/>
        <w:numPr>
          <w:ilvl w:val="0"/>
          <w:numId w:val="27"/>
        </w:numPr>
      </w:pPr>
      <w:r w:rsidRPr="00403FBE">
        <w:t>GetThisData</w:t>
      </w:r>
      <w:r>
        <w:t>()</w:t>
      </w:r>
    </w:p>
    <w:p w14:paraId="66666589" w14:textId="77777777" w:rsidR="00403FBE" w:rsidRDefault="00403FBE" w:rsidP="00403FBE">
      <w:pPr>
        <w:pStyle w:val="Corp"/>
        <w:numPr>
          <w:ilvl w:val="0"/>
          <w:numId w:val="27"/>
        </w:numPr>
      </w:pPr>
      <w:r w:rsidRPr="00403FBE">
        <w:t>GetHtmlData</w:t>
      </w:r>
      <w:r>
        <w:t>()</w:t>
      </w:r>
    </w:p>
    <w:p w14:paraId="015227BE" w14:textId="77777777" w:rsidR="00403FBE" w:rsidRDefault="00403FBE" w:rsidP="00403FBE">
      <w:pPr>
        <w:pStyle w:val="Corp"/>
      </w:pPr>
    </w:p>
    <w:p w14:paraId="47CB57E0" w14:textId="77777777" w:rsidR="00403FBE" w:rsidRDefault="00403FBE" w:rsidP="00403FBE">
      <w:pPr>
        <w:pStyle w:val="Corp"/>
      </w:pPr>
      <w:r>
        <w:t>La majorité des méthodes renvoient un objet JavaScript consultable dans la console du navigateur web. Chaque action est historisé en haut à droite de l'interface pour que l'utilisateur sache précisément où il en est (quel fichier VOTable a été chargé, dans quelle ressource / catalogue il se trouve, etc ...).</w:t>
      </w:r>
    </w:p>
    <w:p w14:paraId="5EF6FA86" w14:textId="77777777" w:rsidR="00F76F53" w:rsidRDefault="00F76F53" w:rsidP="00403FBE">
      <w:pPr>
        <w:pStyle w:val="Corp"/>
      </w:pPr>
    </w:p>
    <w:p w14:paraId="65FB4D07" w14:textId="77777777" w:rsidR="00177A0B" w:rsidRDefault="00177A0B" w:rsidP="00403FBE">
      <w:pPr>
        <w:pStyle w:val="Corp"/>
      </w:pPr>
    </w:p>
    <w:p w14:paraId="74C701EC" w14:textId="77777777" w:rsidR="00177A0B" w:rsidRDefault="00177A0B" w:rsidP="00403FBE">
      <w:pPr>
        <w:pStyle w:val="Corp"/>
      </w:pPr>
    </w:p>
    <w:p w14:paraId="4DC217BB" w14:textId="77777777" w:rsidR="00EE1D9B" w:rsidRDefault="00EE1D9B" w:rsidP="00403FBE">
      <w:pPr>
        <w:pStyle w:val="Corp"/>
      </w:pPr>
    </w:p>
    <w:p w14:paraId="38CF0BFA" w14:textId="1F939DCF" w:rsidR="00F76F53" w:rsidRDefault="00F76F53" w:rsidP="00403FBE">
      <w:pPr>
        <w:pStyle w:val="Corp"/>
      </w:pPr>
      <w:r>
        <w:t>Voici un aperçu de l'interface de démonstration :</w:t>
      </w:r>
    </w:p>
    <w:p w14:paraId="7A0B3834" w14:textId="77777777" w:rsidR="00F76F53" w:rsidRDefault="00F76F53" w:rsidP="00403FBE">
      <w:pPr>
        <w:pStyle w:val="Corp"/>
      </w:pPr>
    </w:p>
    <w:p w14:paraId="1B78208C" w14:textId="77777777" w:rsidR="00F76F53" w:rsidRDefault="00110AF7" w:rsidP="00403FBE">
      <w:pPr>
        <w:pStyle w:val="Corp"/>
      </w:pPr>
      <w:r>
        <w:rPr>
          <w:noProof/>
        </w:rPr>
        <w:drawing>
          <wp:inline distT="0" distB="0" distL="0" distR="0" wp14:anchorId="7B00C785" wp14:editId="67F32B21">
            <wp:extent cx="6477000" cy="3526790"/>
            <wp:effectExtent l="0" t="0" r="0" b="3810"/>
            <wp:docPr id="4" name="Image 4"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m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0" cy="3526790"/>
                    </a:xfrm>
                    <a:prstGeom prst="rect">
                      <a:avLst/>
                    </a:prstGeom>
                    <a:noFill/>
                    <a:ln>
                      <a:noFill/>
                    </a:ln>
                  </pic:spPr>
                </pic:pic>
              </a:graphicData>
            </a:graphic>
          </wp:inline>
        </w:drawing>
      </w:r>
    </w:p>
    <w:p w14:paraId="6A8565DC" w14:textId="77777777" w:rsidR="00CF484F" w:rsidRDefault="00CF484F" w:rsidP="00403FBE">
      <w:pPr>
        <w:pStyle w:val="Corp"/>
      </w:pPr>
    </w:p>
    <w:p w14:paraId="1AA1A24F" w14:textId="77777777" w:rsidR="00403FBE" w:rsidRDefault="00CF484F" w:rsidP="00177A0B">
      <w:pPr>
        <w:pStyle w:val="Titre2"/>
      </w:pPr>
      <w:bookmarkStart w:id="47" w:name="_Toc286429322"/>
      <w:r>
        <w:t>3.6 Difficultés rencontrées et solutions</w:t>
      </w:r>
      <w:bookmarkEnd w:id="47"/>
    </w:p>
    <w:p w14:paraId="45DC6E11" w14:textId="77777777" w:rsidR="00921582" w:rsidRDefault="00921582" w:rsidP="00921582"/>
    <w:p w14:paraId="347752F3" w14:textId="77777777" w:rsidR="00921582" w:rsidRDefault="00921582" w:rsidP="00921582">
      <w:pPr>
        <w:pStyle w:val="Corp"/>
      </w:pPr>
      <w:r>
        <w:t xml:space="preserve">La plus grande difficulté du projet est sans aucun doute le décodage des données en base 64. A première vu la tâche semble aisé, on applique les règles de conversion base 64 / base 10 et on récupère les données, mieux encore, nous nous servons d'une fonction JavaScript </w:t>
      </w:r>
      <w:r w:rsidR="00E477A5">
        <w:t>dédié (fonction atob) et le tour est joué.</w:t>
      </w:r>
    </w:p>
    <w:p w14:paraId="60B606C6" w14:textId="77777777" w:rsidR="00E477A5" w:rsidRDefault="00E477A5" w:rsidP="00921582">
      <w:pPr>
        <w:pStyle w:val="Corp"/>
      </w:pPr>
    </w:p>
    <w:p w14:paraId="422EB33F" w14:textId="77777777" w:rsidR="00E477A5" w:rsidRDefault="00E477A5" w:rsidP="00921582">
      <w:pPr>
        <w:pStyle w:val="Corp"/>
      </w:pPr>
      <w:r>
        <w:t>Cependant voici les difficultés liées à cette tâche :</w:t>
      </w:r>
    </w:p>
    <w:p w14:paraId="149F3F26" w14:textId="77777777" w:rsidR="00E477A5" w:rsidRDefault="00E477A5" w:rsidP="00E477A5">
      <w:pPr>
        <w:pStyle w:val="Corp"/>
        <w:numPr>
          <w:ilvl w:val="0"/>
          <w:numId w:val="29"/>
        </w:numPr>
      </w:pPr>
      <w:r>
        <w:t>La partie codée en base 64 représente des données binaires, une simple conversion en base 10 rend les données inexploitables.</w:t>
      </w:r>
    </w:p>
    <w:p w14:paraId="3C463E51" w14:textId="77777777" w:rsidR="00E477A5" w:rsidRDefault="00E477A5" w:rsidP="00E477A5">
      <w:pPr>
        <w:pStyle w:val="Corp"/>
        <w:numPr>
          <w:ilvl w:val="0"/>
          <w:numId w:val="29"/>
        </w:numPr>
      </w:pPr>
      <w:r>
        <w:t>Il est très difficile de travailler en binaire en JavaScript car c'est un langage haut niveau, il n'existe pratiquement aucune méthode intégré nativement.</w:t>
      </w:r>
    </w:p>
    <w:p w14:paraId="6DD17507" w14:textId="77777777" w:rsidR="00696EE6" w:rsidRDefault="00E477A5" w:rsidP="00E477A5">
      <w:pPr>
        <w:pStyle w:val="Corp"/>
        <w:numPr>
          <w:ilvl w:val="0"/>
          <w:numId w:val="29"/>
        </w:numPr>
      </w:pPr>
      <w:r>
        <w:t>To</w:t>
      </w:r>
      <w:r w:rsidR="00696EE6">
        <w:t>utes les données à récupérer sont à la suite les unes des autres, il n'y a aucun caractère pour délimiter 2 données de nature différentes.</w:t>
      </w:r>
    </w:p>
    <w:p w14:paraId="178371F3" w14:textId="77777777" w:rsidR="00696EE6" w:rsidRDefault="00696EE6" w:rsidP="00E477A5">
      <w:pPr>
        <w:pStyle w:val="Corp"/>
        <w:numPr>
          <w:ilvl w:val="0"/>
          <w:numId w:val="29"/>
        </w:numPr>
      </w:pPr>
      <w:r>
        <w:t>Au moindre bit mal interprété toutes les données sont corrompues.</w:t>
      </w:r>
    </w:p>
    <w:p w14:paraId="28B73A0A" w14:textId="77777777" w:rsidR="00696EE6" w:rsidRDefault="00696EE6" w:rsidP="00E477A5">
      <w:pPr>
        <w:pStyle w:val="Corp"/>
        <w:numPr>
          <w:ilvl w:val="0"/>
          <w:numId w:val="29"/>
        </w:numPr>
      </w:pPr>
      <w:r>
        <w:t xml:space="preserve"> Il faut effectuer des conversions selon plusieurs types différent (float 32 bits, double 64 bits, short 16 bits, byte 8 bits, string, etc ...).</w:t>
      </w:r>
    </w:p>
    <w:p w14:paraId="183A6568" w14:textId="77777777" w:rsidR="00E477A5" w:rsidRDefault="00696EE6" w:rsidP="00E477A5">
      <w:pPr>
        <w:pStyle w:val="Corp"/>
        <w:numPr>
          <w:ilvl w:val="0"/>
          <w:numId w:val="29"/>
        </w:numPr>
      </w:pPr>
      <w:r>
        <w:t>En général avant de décoder chaque type de données nous savons combien de bit il faut récupérer (renseigner autre part dans le fichier VOTable) cependant pour les données de type string, cette information est renseigné directement à l'intérieur de la partie en base 64 sous forme binaire. Ce qui complexifie encore le développement.</w:t>
      </w:r>
    </w:p>
    <w:p w14:paraId="1350FD1B" w14:textId="77777777" w:rsidR="00696EE6" w:rsidRDefault="00696EE6" w:rsidP="00E477A5">
      <w:pPr>
        <w:pStyle w:val="Corp"/>
        <w:numPr>
          <w:ilvl w:val="0"/>
          <w:numId w:val="29"/>
        </w:numPr>
      </w:pPr>
      <w:r>
        <w:t>En UTF-8 certaines données sont directement arrondies pour une lecture plus aisée, Cependant en base 64 les données sont brutes, il faut donc les arrondir selon la précision souhaitée.</w:t>
      </w:r>
    </w:p>
    <w:p w14:paraId="250AC2BC" w14:textId="77777777" w:rsidR="004B1FDE" w:rsidRDefault="004B1FDE" w:rsidP="00E477A5">
      <w:pPr>
        <w:pStyle w:val="Corp"/>
        <w:numPr>
          <w:ilvl w:val="0"/>
          <w:numId w:val="29"/>
        </w:numPr>
      </w:pPr>
      <w:r>
        <w:t>Nous ne connaissons pas à l'avance la taille total des données à décoder, il faut donc savoir quand s'arrêter sinon le dernier groupe de données décodé sera corrompu.</w:t>
      </w:r>
    </w:p>
    <w:p w14:paraId="28DD7C8B" w14:textId="77777777" w:rsidR="004B1FDE" w:rsidRDefault="004B1FDE" w:rsidP="00E477A5">
      <w:pPr>
        <w:pStyle w:val="Corp"/>
        <w:numPr>
          <w:ilvl w:val="0"/>
          <w:numId w:val="29"/>
        </w:numPr>
      </w:pPr>
      <w:r>
        <w:t>Etc, ...</w:t>
      </w:r>
    </w:p>
    <w:p w14:paraId="53FF9698" w14:textId="77777777" w:rsidR="004B1FDE" w:rsidRDefault="004B1FDE" w:rsidP="004B1FDE">
      <w:pPr>
        <w:pStyle w:val="Corp"/>
        <w:ind w:left="69"/>
      </w:pPr>
    </w:p>
    <w:p w14:paraId="0F41249B" w14:textId="292BC3D5" w:rsidR="004B1FDE" w:rsidRPr="00186240" w:rsidRDefault="004B1FDE" w:rsidP="00186240">
      <w:pPr>
        <w:pStyle w:val="Corp"/>
        <w:rPr>
          <w:b/>
        </w:rPr>
      </w:pPr>
      <w:r w:rsidRPr="00186240">
        <w:rPr>
          <w:b/>
        </w:rPr>
        <w:t xml:space="preserve">Technique </w:t>
      </w:r>
      <w:r w:rsidR="00186240" w:rsidRPr="00186240">
        <w:rPr>
          <w:b/>
        </w:rPr>
        <w:t>utilisée</w:t>
      </w:r>
      <w:r w:rsidRPr="00186240">
        <w:rPr>
          <w:b/>
        </w:rPr>
        <w:t xml:space="preserve"> pour solutionner le problème</w:t>
      </w:r>
    </w:p>
    <w:p w14:paraId="51260A8D" w14:textId="77777777" w:rsidR="004B1FDE" w:rsidRDefault="004B1FDE" w:rsidP="004B1FDE"/>
    <w:p w14:paraId="3B6F9E90" w14:textId="77777777" w:rsidR="004B1FDE" w:rsidRDefault="004B1FDE" w:rsidP="004B1FDE">
      <w:pPr>
        <w:pStyle w:val="Corp"/>
      </w:pPr>
      <w:r>
        <w:t xml:space="preserve">Il est assez complexe d'expliquer à l'écrit comment nous avons résolu un problème aussi technique et pointu, plus encore si le lecteur n'a pas directement travaillé sur le projet. Nous allons donc nous contenter d'une explication sommaire en faisant abstraction des cas particuliers et de nombreux détails. </w:t>
      </w:r>
    </w:p>
    <w:p w14:paraId="4422BDE6" w14:textId="77777777" w:rsidR="004B1FDE" w:rsidRDefault="004B1FDE" w:rsidP="004B1FDE">
      <w:pPr>
        <w:pStyle w:val="Corp"/>
      </w:pPr>
    </w:p>
    <w:p w14:paraId="03DBF441" w14:textId="77777777" w:rsidR="004B1FDE" w:rsidRDefault="004B1FDE" w:rsidP="004B1FDE">
      <w:pPr>
        <w:pStyle w:val="Corp"/>
      </w:pPr>
      <w:r>
        <w:t>Le mécanisme s'articule autour de 3 modules :</w:t>
      </w:r>
    </w:p>
    <w:p w14:paraId="283610F8" w14:textId="77777777" w:rsidR="004B1FDE" w:rsidRDefault="004B1FDE" w:rsidP="004B1FDE">
      <w:pPr>
        <w:pStyle w:val="Corp"/>
        <w:numPr>
          <w:ilvl w:val="0"/>
          <w:numId w:val="30"/>
        </w:numPr>
      </w:pPr>
      <w:r>
        <w:t>Module 1 : Il s'agit du module principal, il lit l'ensemble du flux de données, et fait appel au module 2 et 3 selon le nombre de bit à décoder et selon le type de données.</w:t>
      </w:r>
    </w:p>
    <w:p w14:paraId="3D35CC24" w14:textId="77777777" w:rsidR="00506897" w:rsidRDefault="004B1FDE" w:rsidP="004B1FDE">
      <w:pPr>
        <w:pStyle w:val="Corp"/>
        <w:numPr>
          <w:ilvl w:val="0"/>
          <w:numId w:val="30"/>
        </w:numPr>
      </w:pPr>
      <w:r>
        <w:t xml:space="preserve">Module 2 : </w:t>
      </w:r>
      <w:r w:rsidR="00506897">
        <w:t>Il reçoit les données en base 64 et retourne un tableau avec les données au format binaire. Il est appelé par le module numéro 1.</w:t>
      </w:r>
    </w:p>
    <w:p w14:paraId="53E556F2" w14:textId="77777777" w:rsidR="00506897" w:rsidRDefault="00506897" w:rsidP="004B1FDE">
      <w:pPr>
        <w:pStyle w:val="Corp"/>
        <w:numPr>
          <w:ilvl w:val="0"/>
          <w:numId w:val="30"/>
        </w:numPr>
      </w:pPr>
      <w:r>
        <w:t>Module 3 : Il s'agit d'un ensemble de fonction de conversion de type de donnée (binaire vers float, binaire vers string, binaire vers integer, ...). Il est appelé par le module numéro 2.</w:t>
      </w:r>
    </w:p>
    <w:p w14:paraId="204561E6" w14:textId="77777777" w:rsidR="00506897" w:rsidRDefault="00506897" w:rsidP="00506897">
      <w:pPr>
        <w:pStyle w:val="Corp"/>
      </w:pPr>
    </w:p>
    <w:p w14:paraId="20C9822F" w14:textId="77777777" w:rsidR="00506897" w:rsidRDefault="00110AF7" w:rsidP="00506897">
      <w:pPr>
        <w:pStyle w:val="Corp"/>
      </w:pPr>
      <w:r>
        <w:rPr>
          <w:noProof/>
        </w:rPr>
        <w:drawing>
          <wp:inline distT="0" distB="0" distL="0" distR="0" wp14:anchorId="76CA8DE4" wp14:editId="1FFF3DAA">
            <wp:extent cx="2044226" cy="2059940"/>
            <wp:effectExtent l="0" t="0" r="0" b="0"/>
            <wp:docPr id="3" name="Image 3" descr="Capture d’écran 2015-02-23 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 d’écran 2015-02-23 à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4226" cy="2059940"/>
                    </a:xfrm>
                    <a:prstGeom prst="rect">
                      <a:avLst/>
                    </a:prstGeom>
                    <a:noFill/>
                    <a:ln>
                      <a:noFill/>
                    </a:ln>
                  </pic:spPr>
                </pic:pic>
              </a:graphicData>
            </a:graphic>
          </wp:inline>
        </w:drawing>
      </w:r>
    </w:p>
    <w:p w14:paraId="6D93FF71" w14:textId="77777777" w:rsidR="00506897" w:rsidRDefault="00506897" w:rsidP="00506897">
      <w:pPr>
        <w:pStyle w:val="Corp"/>
      </w:pPr>
    </w:p>
    <w:p w14:paraId="61BB7EFF" w14:textId="77777777" w:rsidR="00506897" w:rsidRDefault="00506897" w:rsidP="00506897">
      <w:pPr>
        <w:pStyle w:val="Corp"/>
      </w:pPr>
    </w:p>
    <w:p w14:paraId="6D541EDB" w14:textId="144F7828" w:rsidR="00CF484F" w:rsidRDefault="00CF484F" w:rsidP="00186240">
      <w:pPr>
        <w:pStyle w:val="Titre2"/>
      </w:pPr>
      <w:bookmarkStart w:id="48" w:name="_Toc286429323"/>
      <w:r>
        <w:t>3.7 Utilisation de l'outil</w:t>
      </w:r>
      <w:bookmarkEnd w:id="48"/>
    </w:p>
    <w:p w14:paraId="4F30A554" w14:textId="77777777" w:rsidR="00CF484F" w:rsidRDefault="00CF484F" w:rsidP="00CF484F"/>
    <w:p w14:paraId="18436567" w14:textId="77777777" w:rsidR="00CF484F" w:rsidRDefault="00CF484F" w:rsidP="00186240">
      <w:pPr>
        <w:pStyle w:val="Corp"/>
      </w:pPr>
      <w:r w:rsidRPr="00CF484F">
        <w:t xml:space="preserve">L'analyseur </w:t>
      </w:r>
      <w:r>
        <w:t>syntaxique a été diffusé à l'ensemble des développeurs du CDS ainsi qu'à d’autres centres de données, dont celui de Paris. Il y a eu des retours sur le travail effectué, dont des corrections à effectuer, en général assez minime.</w:t>
      </w:r>
    </w:p>
    <w:p w14:paraId="6C95EABF" w14:textId="77777777" w:rsidR="00CF484F" w:rsidRDefault="00CF484F" w:rsidP="00186240">
      <w:pPr>
        <w:pStyle w:val="Corp"/>
      </w:pPr>
    </w:p>
    <w:p w14:paraId="4E5B826B" w14:textId="77777777" w:rsidR="00CF484F" w:rsidRPr="00CF484F" w:rsidRDefault="00921582" w:rsidP="00186240">
      <w:pPr>
        <w:pStyle w:val="Corp"/>
      </w:pPr>
      <w:r>
        <w:t>L'analyseur syntaxique a été utilisé pour la seconde partie du stage, mettant en avant certains bugs qui n'avaient pas été repéré au préalable, comme par exemple une incompatibilité sous Internet explorer et Safari pour récupérer les données entre balise XML ou encore la possibilité de sélectionner un catalogue qui n'existe pas (exemple : S'il y a 5 catalogues présent, il était possible de sélectionner le catalogue numéro 8).</w:t>
      </w:r>
    </w:p>
    <w:p w14:paraId="27A72567" w14:textId="77777777" w:rsidR="00CB055E" w:rsidRDefault="00CB055E" w:rsidP="00734D4C">
      <w:pPr>
        <w:pStyle w:val="Corp"/>
      </w:pPr>
    </w:p>
    <w:p w14:paraId="47C16030" w14:textId="23239215" w:rsidR="00186240" w:rsidRDefault="00186240" w:rsidP="00186240">
      <w:pPr>
        <w:pStyle w:val="Titre2"/>
      </w:pPr>
      <w:bookmarkStart w:id="49" w:name="_Toc286429324"/>
      <w:r>
        <w:t>3.8 Performance</w:t>
      </w:r>
      <w:bookmarkEnd w:id="49"/>
    </w:p>
    <w:p w14:paraId="6093DA1E" w14:textId="26A7F9A9" w:rsidR="00186240" w:rsidRDefault="00186240" w:rsidP="00186240">
      <w:pPr>
        <w:pStyle w:val="Titre3"/>
      </w:pPr>
      <w:bookmarkStart w:id="50" w:name="_Toc286429325"/>
      <w:r>
        <w:t>3.8.1 Méthodologie utilisée</w:t>
      </w:r>
      <w:bookmarkEnd w:id="50"/>
    </w:p>
    <w:p w14:paraId="15218D8E" w14:textId="77777777" w:rsidR="00186240" w:rsidRPr="00186240" w:rsidRDefault="00186240" w:rsidP="00186240">
      <w:pPr>
        <w:pStyle w:val="Corp"/>
        <w:rPr>
          <w:rFonts w:eastAsia="ＭＳ ゴシック"/>
        </w:rPr>
      </w:pPr>
    </w:p>
    <w:p w14:paraId="3EF19016" w14:textId="77777777" w:rsidR="00F76F53" w:rsidRDefault="00436BB6" w:rsidP="00CB055E">
      <w:pPr>
        <w:pStyle w:val="Corp"/>
      </w:pPr>
      <w:r>
        <w:t>Pour effectuer l</w:t>
      </w:r>
      <w:r w:rsidR="00CB055E">
        <w:t xml:space="preserve">es mesures de performances </w:t>
      </w:r>
      <w:r>
        <w:t>nous nous servons de l'objet JavaScript "getTime". Celui-ci est lancé une première fois avant les traitements, puis une seconde fois après. Il suffit de soustraire la seconde mesure à la première pour avoir une idée du tem</w:t>
      </w:r>
      <w:r w:rsidR="00C124B0">
        <w:t>ps écoulé en milliseconde entre les deux mesures</w:t>
      </w:r>
      <w:r>
        <w:t>.</w:t>
      </w:r>
    </w:p>
    <w:p w14:paraId="543182A5" w14:textId="77777777" w:rsidR="00F76F53" w:rsidRDefault="00F76F53" w:rsidP="00CB055E">
      <w:pPr>
        <w:pStyle w:val="Corp"/>
      </w:pPr>
    </w:p>
    <w:p w14:paraId="0A6DC7F1" w14:textId="77777777" w:rsidR="00F76F53" w:rsidRDefault="00F76F53" w:rsidP="00186240">
      <w:pPr>
        <w:pStyle w:val="Titre3"/>
      </w:pPr>
      <w:bookmarkStart w:id="51" w:name="_Toc286429326"/>
      <w:r>
        <w:t>3.8.2 Avec la librairie X2JS / Sans la librairie X2JS</w:t>
      </w:r>
      <w:bookmarkEnd w:id="51"/>
    </w:p>
    <w:p w14:paraId="309C0D6B" w14:textId="77777777" w:rsidR="00F76F53" w:rsidRDefault="00F76F53" w:rsidP="00186240">
      <w:pPr>
        <w:pStyle w:val="Corp"/>
      </w:pPr>
    </w:p>
    <w:p w14:paraId="6DBB836E" w14:textId="77777777" w:rsidR="00F76F53" w:rsidRDefault="00F76F53" w:rsidP="00CB055E">
      <w:pPr>
        <w:pStyle w:val="Corp"/>
      </w:pPr>
      <w:r>
        <w:t>Il a été mentionné au début du projet que pour faciliter le développement il pouvait être judicieux de se servir d'une librairie existante qui se chargera de transformer le XML en JSON. Nous travaillons ainsi directement avec un objet JavaScript recensant toutes les informations du fichier VOTable.</w:t>
      </w:r>
    </w:p>
    <w:p w14:paraId="4DAE10B1" w14:textId="77777777" w:rsidR="002B58F6" w:rsidRDefault="002B58F6" w:rsidP="00CB055E">
      <w:pPr>
        <w:pStyle w:val="Corp"/>
      </w:pPr>
    </w:p>
    <w:p w14:paraId="29C32859" w14:textId="77777777" w:rsidR="002B58F6" w:rsidRDefault="00F76F53" w:rsidP="00CB055E">
      <w:pPr>
        <w:pStyle w:val="Corp"/>
      </w:pPr>
      <w:r>
        <w:t>Malheureusement, comme le montre le graphique ci-dessous les performances n'étaient pas au rendez-vous</w:t>
      </w:r>
      <w:r w:rsidR="002B58F6">
        <w:t>. En effet la librairie X2JS effectue un nombre conséquent de traitement et de test pour former la hiérarchie de l'objet JSON, à contrario notre librairie n'effectue pas ces traitements car nous connaissons la structure générale du fichier VOTable.</w:t>
      </w:r>
    </w:p>
    <w:p w14:paraId="3EEFB433" w14:textId="77777777" w:rsidR="00F76F53" w:rsidRDefault="002B58F6" w:rsidP="00CB055E">
      <w:pPr>
        <w:pStyle w:val="Corp"/>
      </w:pPr>
      <w:r>
        <w:t>Cependant la plus grosse lacune de la librairie X2JS est d'effectué une lecture complète du fichier XML, chaque ligne est lu, de la premièr</w:t>
      </w:r>
      <w:r w:rsidR="00D024DA">
        <w:t>e à la dernière. Notre librairie quand à elle</w:t>
      </w:r>
      <w:r>
        <w:t xml:space="preserve"> effectue "des bonds" dans le fichier XML pour récolter directem</w:t>
      </w:r>
      <w:r w:rsidR="00D024DA">
        <w:t>ent les informations nécessaire, évitant ainsi d'effectuer des lectures inutiles.</w:t>
      </w:r>
      <w:r>
        <w:t xml:space="preserve"> </w:t>
      </w:r>
    </w:p>
    <w:p w14:paraId="0CE0E884" w14:textId="43404D2A" w:rsidR="002B58F6" w:rsidRDefault="00110AF7" w:rsidP="002B58F6">
      <w:pPr>
        <w:pStyle w:val="Corp"/>
      </w:pPr>
      <w:r>
        <w:rPr>
          <w:noProof/>
        </w:rPr>
        <w:drawing>
          <wp:inline distT="0" distB="0" distL="0" distR="0" wp14:anchorId="7C86864E" wp14:editId="4FDB5060">
            <wp:extent cx="6477000" cy="3657600"/>
            <wp:effectExtent l="0" t="0" r="0" b="0"/>
            <wp:docPr id="14" name="Image 14" descr="x2js bench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2js benchmar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000" cy="3657600"/>
                    </a:xfrm>
                    <a:prstGeom prst="rect">
                      <a:avLst/>
                    </a:prstGeom>
                    <a:noFill/>
                    <a:ln>
                      <a:noFill/>
                    </a:ln>
                  </pic:spPr>
                </pic:pic>
              </a:graphicData>
            </a:graphic>
          </wp:inline>
        </w:drawing>
      </w:r>
      <w:r w:rsidR="002B58F6" w:rsidRPr="002B58F6">
        <w:rPr>
          <w:b/>
        </w:rPr>
        <w:t>Abscisse</w:t>
      </w:r>
      <w:r w:rsidR="002B58F6">
        <w:t xml:space="preserve"> : Nombre de ligne du fichier VOTable.</w:t>
      </w:r>
    </w:p>
    <w:p w14:paraId="1E407EDD" w14:textId="77777777" w:rsidR="00EE1D9B" w:rsidRDefault="002B58F6" w:rsidP="00EE1D9B">
      <w:pPr>
        <w:pStyle w:val="Corp"/>
      </w:pPr>
      <w:r w:rsidRPr="002B58F6">
        <w:rPr>
          <w:b/>
        </w:rPr>
        <w:t>Ordonné</w:t>
      </w:r>
      <w:r>
        <w:t xml:space="preserve"> : Temps de traitement en milliseconde, plus le temps est faible, meilleur sont les performances.</w:t>
      </w:r>
      <w:bookmarkStart w:id="52" w:name="_Toc286429327"/>
    </w:p>
    <w:bookmarkEnd w:id="52"/>
    <w:p w14:paraId="05BD3668" w14:textId="46DCD7E6" w:rsidR="0007462A" w:rsidRPr="0007462A" w:rsidRDefault="0007462A" w:rsidP="0007462A">
      <w:pPr>
        <w:pStyle w:val="Titre3"/>
      </w:pPr>
      <w:r>
        <w:t>3.8.3 Base 64 / UTF-8</w:t>
      </w:r>
    </w:p>
    <w:p w14:paraId="14DD102A" w14:textId="77777777" w:rsidR="00186240" w:rsidRPr="00186240" w:rsidRDefault="00186240" w:rsidP="00186240">
      <w:pPr>
        <w:rPr>
          <w:rFonts w:eastAsia="ＭＳ ゴシック"/>
        </w:rPr>
      </w:pPr>
    </w:p>
    <w:p w14:paraId="0945EBB4" w14:textId="77777777" w:rsidR="004A51A6" w:rsidRDefault="0040358C" w:rsidP="002B58F6">
      <w:pPr>
        <w:pStyle w:val="Corp"/>
      </w:pPr>
      <w:r>
        <w:t>Les performances en base 64 sont légèrement meilleures, de l'ordre de 10%. Le gain de performance s'explique à cause du poids du fichier, en effet en base 64 les données sont représentées direct</w:t>
      </w:r>
      <w:r w:rsidR="004A51A6">
        <w:t xml:space="preserve">ement en binaire,  le fichier </w:t>
      </w:r>
      <w:r>
        <w:t xml:space="preserve">étant plus léger, le navigateur </w:t>
      </w:r>
      <w:r w:rsidR="004A51A6">
        <w:t xml:space="preserve">le charge beaucoup plus rapidement. </w:t>
      </w:r>
    </w:p>
    <w:p w14:paraId="5A6FFC5B" w14:textId="77777777" w:rsidR="004A51A6" w:rsidRDefault="004A51A6" w:rsidP="002B58F6">
      <w:pPr>
        <w:pStyle w:val="Corp"/>
      </w:pPr>
    </w:p>
    <w:p w14:paraId="15311018" w14:textId="77777777" w:rsidR="001B5729" w:rsidRDefault="004A51A6" w:rsidP="002B58F6">
      <w:pPr>
        <w:pStyle w:val="Corp"/>
      </w:pPr>
      <w:r>
        <w:t>Voici un tableau avec les poids des fichiers pour se rendre compte de la différence entre base 64 et UTF-8.</w:t>
      </w:r>
    </w:p>
    <w:tbl>
      <w:tblPr>
        <w:tblStyle w:val="Grille"/>
        <w:tblW w:w="0" w:type="auto"/>
        <w:tblInd w:w="534" w:type="dxa"/>
        <w:tblLook w:val="04A0" w:firstRow="1" w:lastRow="0" w:firstColumn="1" w:lastColumn="0" w:noHBand="0" w:noVBand="1"/>
      </w:tblPr>
      <w:tblGrid>
        <w:gridCol w:w="2914"/>
        <w:gridCol w:w="3449"/>
        <w:gridCol w:w="3449"/>
      </w:tblGrid>
      <w:tr w:rsidR="004A51A6" w14:paraId="4401DFE5" w14:textId="77777777" w:rsidTr="00186240">
        <w:tc>
          <w:tcPr>
            <w:tcW w:w="2914" w:type="dxa"/>
          </w:tcPr>
          <w:p w14:paraId="164324D0" w14:textId="77777777" w:rsidR="004A51A6" w:rsidRDefault="004A51A6" w:rsidP="002B58F6">
            <w:pPr>
              <w:pStyle w:val="Corp"/>
            </w:pPr>
          </w:p>
        </w:tc>
        <w:tc>
          <w:tcPr>
            <w:tcW w:w="3449" w:type="dxa"/>
          </w:tcPr>
          <w:p w14:paraId="28E80CF7" w14:textId="77777777" w:rsidR="004A51A6" w:rsidRDefault="004A51A6" w:rsidP="004A51A6">
            <w:pPr>
              <w:pStyle w:val="Corp"/>
              <w:tabs>
                <w:tab w:val="center" w:pos="1616"/>
              </w:tabs>
            </w:pPr>
            <w:r>
              <w:t>UTF-8</w:t>
            </w:r>
          </w:p>
        </w:tc>
        <w:tc>
          <w:tcPr>
            <w:tcW w:w="3449" w:type="dxa"/>
          </w:tcPr>
          <w:p w14:paraId="69462B8E" w14:textId="77777777" w:rsidR="004A51A6" w:rsidRDefault="004A51A6" w:rsidP="002B58F6">
            <w:pPr>
              <w:pStyle w:val="Corp"/>
            </w:pPr>
            <w:r>
              <w:t>Base 64</w:t>
            </w:r>
          </w:p>
        </w:tc>
      </w:tr>
      <w:tr w:rsidR="004A51A6" w14:paraId="362F99AA" w14:textId="77777777" w:rsidTr="00186240">
        <w:tc>
          <w:tcPr>
            <w:tcW w:w="2914" w:type="dxa"/>
          </w:tcPr>
          <w:p w14:paraId="16F730F5" w14:textId="77777777" w:rsidR="004A51A6" w:rsidRDefault="004A51A6" w:rsidP="002B58F6">
            <w:pPr>
              <w:pStyle w:val="Corp"/>
            </w:pPr>
            <w:r>
              <w:t>500 lignes</w:t>
            </w:r>
          </w:p>
        </w:tc>
        <w:tc>
          <w:tcPr>
            <w:tcW w:w="3449" w:type="dxa"/>
          </w:tcPr>
          <w:p w14:paraId="241DD589" w14:textId="77777777" w:rsidR="004A51A6" w:rsidRDefault="004A51A6" w:rsidP="002B58F6">
            <w:pPr>
              <w:pStyle w:val="Corp"/>
            </w:pPr>
            <w:r>
              <w:t>128 Ko</w:t>
            </w:r>
          </w:p>
        </w:tc>
        <w:tc>
          <w:tcPr>
            <w:tcW w:w="3449" w:type="dxa"/>
          </w:tcPr>
          <w:p w14:paraId="2795BAE5" w14:textId="77777777" w:rsidR="004A51A6" w:rsidRDefault="004A51A6" w:rsidP="002B58F6">
            <w:pPr>
              <w:pStyle w:val="Corp"/>
            </w:pPr>
            <w:r>
              <w:t>68 Ko</w:t>
            </w:r>
          </w:p>
        </w:tc>
      </w:tr>
      <w:tr w:rsidR="004A51A6" w14:paraId="3ECEC410" w14:textId="77777777" w:rsidTr="00186240">
        <w:tc>
          <w:tcPr>
            <w:tcW w:w="2914" w:type="dxa"/>
          </w:tcPr>
          <w:p w14:paraId="5B26EA9E" w14:textId="77777777" w:rsidR="004A51A6" w:rsidRDefault="004A51A6" w:rsidP="002B58F6">
            <w:pPr>
              <w:pStyle w:val="Corp"/>
            </w:pPr>
            <w:r>
              <w:t>2 500 lignes</w:t>
            </w:r>
          </w:p>
        </w:tc>
        <w:tc>
          <w:tcPr>
            <w:tcW w:w="3449" w:type="dxa"/>
          </w:tcPr>
          <w:p w14:paraId="7F03A3C2" w14:textId="77777777" w:rsidR="004A51A6" w:rsidRDefault="004A51A6" w:rsidP="002B58F6">
            <w:pPr>
              <w:pStyle w:val="Corp"/>
            </w:pPr>
            <w:r>
              <w:t>840 Ko</w:t>
            </w:r>
          </w:p>
        </w:tc>
        <w:tc>
          <w:tcPr>
            <w:tcW w:w="3449" w:type="dxa"/>
          </w:tcPr>
          <w:p w14:paraId="49AE4D0D" w14:textId="77777777" w:rsidR="004A51A6" w:rsidRDefault="004A51A6" w:rsidP="002B58F6">
            <w:pPr>
              <w:pStyle w:val="Corp"/>
            </w:pPr>
            <w:r>
              <w:t>395 Ko</w:t>
            </w:r>
          </w:p>
        </w:tc>
      </w:tr>
      <w:tr w:rsidR="004A51A6" w14:paraId="0E0FB5E2" w14:textId="77777777" w:rsidTr="00186240">
        <w:tc>
          <w:tcPr>
            <w:tcW w:w="2914" w:type="dxa"/>
          </w:tcPr>
          <w:p w14:paraId="1D447993" w14:textId="77777777" w:rsidR="004A51A6" w:rsidRDefault="004A51A6" w:rsidP="002B58F6">
            <w:pPr>
              <w:pStyle w:val="Corp"/>
            </w:pPr>
            <w:r>
              <w:t>5 000 lignes</w:t>
            </w:r>
          </w:p>
        </w:tc>
        <w:tc>
          <w:tcPr>
            <w:tcW w:w="3449" w:type="dxa"/>
          </w:tcPr>
          <w:p w14:paraId="66F8B51F" w14:textId="77777777" w:rsidR="004A51A6" w:rsidRDefault="004A51A6" w:rsidP="002B58F6">
            <w:pPr>
              <w:pStyle w:val="Corp"/>
            </w:pPr>
            <w:r>
              <w:t>1 700 Ko</w:t>
            </w:r>
          </w:p>
        </w:tc>
        <w:tc>
          <w:tcPr>
            <w:tcW w:w="3449" w:type="dxa"/>
          </w:tcPr>
          <w:p w14:paraId="6E49535B" w14:textId="77777777" w:rsidR="004A51A6" w:rsidRDefault="004A51A6" w:rsidP="002B58F6">
            <w:pPr>
              <w:pStyle w:val="Corp"/>
            </w:pPr>
            <w:r>
              <w:t>824 Ko</w:t>
            </w:r>
          </w:p>
        </w:tc>
      </w:tr>
    </w:tbl>
    <w:p w14:paraId="0BC16144" w14:textId="77777777" w:rsidR="004A51A6" w:rsidRDefault="004A51A6" w:rsidP="002B58F6">
      <w:pPr>
        <w:pStyle w:val="Corp"/>
      </w:pPr>
    </w:p>
    <w:p w14:paraId="14BD3018" w14:textId="77777777" w:rsidR="004A51A6" w:rsidRDefault="004A51A6" w:rsidP="002B58F6">
      <w:pPr>
        <w:pStyle w:val="Corp"/>
      </w:pPr>
      <w:r>
        <w:t>Les tests ont étés effectué en local, les fichiers VOTable était donc déjà présent sur le disque dur de l'ordinateur, or en utilisation normal ces fichiers doivent être téléchargé depuis un serveur du CDS. La différence devrait donc encore se creuser en faveur de la base 64 car les fichiers à télécharger ont une taille plus faible que leurs équivalent en UTF-8.</w:t>
      </w:r>
    </w:p>
    <w:p w14:paraId="38EAB9A6" w14:textId="77777777" w:rsidR="004A51A6" w:rsidRDefault="004A51A6" w:rsidP="002B58F6">
      <w:pPr>
        <w:pStyle w:val="Corp"/>
      </w:pPr>
    </w:p>
    <w:p w14:paraId="1FE0E03C" w14:textId="77777777" w:rsidR="004A51A6" w:rsidRDefault="00110AF7" w:rsidP="002B58F6">
      <w:pPr>
        <w:pStyle w:val="Corp"/>
      </w:pPr>
      <w:r>
        <w:rPr>
          <w:noProof/>
        </w:rPr>
        <w:drawing>
          <wp:inline distT="0" distB="0" distL="0" distR="0" wp14:anchorId="2BA75E66" wp14:editId="4EDD3BA1">
            <wp:extent cx="6368415" cy="3679190"/>
            <wp:effectExtent l="0" t="0" r="6985" b="3810"/>
            <wp:docPr id="15" name="Image 15" descr="Capture d’écran 2015-02-23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 d’écran 2015-02-23 à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68415" cy="3679190"/>
                    </a:xfrm>
                    <a:prstGeom prst="rect">
                      <a:avLst/>
                    </a:prstGeom>
                    <a:noFill/>
                    <a:ln>
                      <a:noFill/>
                    </a:ln>
                  </pic:spPr>
                </pic:pic>
              </a:graphicData>
            </a:graphic>
          </wp:inline>
        </w:drawing>
      </w:r>
      <w:r w:rsidR="004A51A6">
        <w:t xml:space="preserve"> </w:t>
      </w:r>
    </w:p>
    <w:p w14:paraId="5ADD51AE" w14:textId="77777777" w:rsidR="004A51A6" w:rsidRDefault="004A51A6" w:rsidP="004A51A6">
      <w:pPr>
        <w:pStyle w:val="Corp"/>
      </w:pPr>
      <w:r w:rsidRPr="002B58F6">
        <w:rPr>
          <w:b/>
        </w:rPr>
        <w:t>Abscisse</w:t>
      </w:r>
      <w:r>
        <w:t xml:space="preserve"> : Nombre de ligne du fichier VOTable.</w:t>
      </w:r>
    </w:p>
    <w:p w14:paraId="779376F8" w14:textId="77777777" w:rsidR="004A51A6" w:rsidRDefault="004A51A6" w:rsidP="004A51A6">
      <w:pPr>
        <w:pStyle w:val="Corp"/>
      </w:pPr>
      <w:r w:rsidRPr="002B58F6">
        <w:rPr>
          <w:b/>
        </w:rPr>
        <w:t>Ordonné</w:t>
      </w:r>
      <w:r>
        <w:t xml:space="preserve"> : Temps de traitement en milliseconde, plus le temps est faible, meilleur sont les performances.</w:t>
      </w:r>
    </w:p>
    <w:p w14:paraId="107C44E6" w14:textId="77777777" w:rsidR="00EE1D9B" w:rsidRDefault="00EE1D9B" w:rsidP="00EE1D9B">
      <w:pPr>
        <w:pStyle w:val="Corp"/>
      </w:pPr>
      <w:bookmarkStart w:id="53" w:name="_Toc286429328"/>
    </w:p>
    <w:p w14:paraId="0A6BF49D" w14:textId="77777777" w:rsidR="00EE1D9B" w:rsidRDefault="00EE1D9B" w:rsidP="00EE1D9B">
      <w:pPr>
        <w:pStyle w:val="Corp"/>
      </w:pPr>
    </w:p>
    <w:p w14:paraId="6A93E254" w14:textId="77777777" w:rsidR="00EE1D9B" w:rsidRDefault="00EE1D9B" w:rsidP="00EE1D9B">
      <w:pPr>
        <w:pStyle w:val="Corp"/>
      </w:pPr>
    </w:p>
    <w:p w14:paraId="465EB2AA" w14:textId="77777777" w:rsidR="00EE1D9B" w:rsidRDefault="00EE1D9B" w:rsidP="00EE1D9B">
      <w:pPr>
        <w:pStyle w:val="Corp"/>
      </w:pPr>
    </w:p>
    <w:p w14:paraId="39F91127" w14:textId="77777777" w:rsidR="00EE1D9B" w:rsidRDefault="00EE1D9B" w:rsidP="00EE1D9B">
      <w:pPr>
        <w:pStyle w:val="Corp"/>
      </w:pPr>
    </w:p>
    <w:p w14:paraId="2313E680" w14:textId="77777777" w:rsidR="00EE1D9B" w:rsidRDefault="00EE1D9B" w:rsidP="00EE1D9B">
      <w:pPr>
        <w:pStyle w:val="Corp"/>
      </w:pPr>
    </w:p>
    <w:p w14:paraId="65AD4831" w14:textId="77777777" w:rsidR="00EE1D9B" w:rsidRDefault="00EE1D9B" w:rsidP="00EE1D9B">
      <w:pPr>
        <w:pStyle w:val="Corp"/>
      </w:pPr>
    </w:p>
    <w:p w14:paraId="70A1148D" w14:textId="77777777" w:rsidR="00EE1D9B" w:rsidRDefault="00EE1D9B" w:rsidP="00EE1D9B">
      <w:pPr>
        <w:pStyle w:val="Corp"/>
      </w:pPr>
    </w:p>
    <w:p w14:paraId="6E9E5025" w14:textId="77777777" w:rsidR="00EE1D9B" w:rsidRDefault="00EE1D9B" w:rsidP="00EE1D9B">
      <w:pPr>
        <w:pStyle w:val="Corp"/>
      </w:pPr>
    </w:p>
    <w:p w14:paraId="43B778C6" w14:textId="77777777" w:rsidR="00EE1D9B" w:rsidRDefault="00EE1D9B" w:rsidP="00EE1D9B">
      <w:pPr>
        <w:pStyle w:val="Corp"/>
      </w:pPr>
    </w:p>
    <w:p w14:paraId="3C3F7AEB" w14:textId="0BAF7878" w:rsidR="00EE1D9B" w:rsidRDefault="00AC3B8D" w:rsidP="00EE1D9B">
      <w:pPr>
        <w:pStyle w:val="Titre1"/>
      </w:pPr>
      <w:r>
        <w:t>4. Développement d'interface homme machine</w:t>
      </w:r>
      <w:bookmarkStart w:id="54" w:name="_Toc286429329"/>
      <w:bookmarkEnd w:id="53"/>
    </w:p>
    <w:p w14:paraId="38E083E1" w14:textId="77777777" w:rsidR="00AC3B8D" w:rsidRDefault="00AC3B8D" w:rsidP="00186240">
      <w:pPr>
        <w:pStyle w:val="Titre2"/>
      </w:pPr>
      <w:r>
        <w:t>4.1 Contexte</w:t>
      </w:r>
      <w:bookmarkEnd w:id="54"/>
    </w:p>
    <w:p w14:paraId="18301433" w14:textId="77777777" w:rsidR="00DD6A1C" w:rsidRDefault="00DD6A1C" w:rsidP="00734D4C">
      <w:pPr>
        <w:pStyle w:val="Corp"/>
      </w:pPr>
    </w:p>
    <w:p w14:paraId="0783AA9E" w14:textId="77777777" w:rsidR="00DD6A1C" w:rsidRDefault="00DD6A1C" w:rsidP="00734D4C">
      <w:pPr>
        <w:pStyle w:val="Corp"/>
      </w:pPr>
      <w:r>
        <w:t>La dernière interface utilisateur pour le service VizieR a été développée en 2008. Cependant au fil du temps des lacunes se sont greffés :</w:t>
      </w:r>
    </w:p>
    <w:p w14:paraId="61352AD1" w14:textId="77777777" w:rsidR="00DD6A1C" w:rsidRDefault="00DD6A1C" w:rsidP="00DD6A1C">
      <w:pPr>
        <w:pStyle w:val="Corp"/>
        <w:numPr>
          <w:ilvl w:val="0"/>
          <w:numId w:val="25"/>
        </w:numPr>
      </w:pPr>
      <w:r>
        <w:t>Des fonctionnalités ont été ajoutées au fur et à mesure, cependant il est difficile de les intégrer à l'interface car celle-ci n'a pas été pensée de cette manière lors de la phase de conception.</w:t>
      </w:r>
    </w:p>
    <w:p w14:paraId="4FB86F56" w14:textId="77777777" w:rsidR="00DD6A1C" w:rsidRDefault="00DD6A1C" w:rsidP="00DD6A1C">
      <w:pPr>
        <w:pStyle w:val="Corp"/>
        <w:numPr>
          <w:ilvl w:val="0"/>
          <w:numId w:val="25"/>
        </w:numPr>
      </w:pPr>
      <w:r>
        <w:t>Il existe deux pages d'accueil, l'une d'elle est davantage plébiscité par les utilisateurs car elle est plus complète en terme de fonctionnalité.</w:t>
      </w:r>
    </w:p>
    <w:p w14:paraId="71942728" w14:textId="77777777" w:rsidR="00F123C0" w:rsidRDefault="00DD6A1C" w:rsidP="00F123C0">
      <w:pPr>
        <w:pStyle w:val="Corp"/>
        <w:numPr>
          <w:ilvl w:val="0"/>
          <w:numId w:val="25"/>
        </w:numPr>
      </w:pPr>
      <w:r>
        <w:t xml:space="preserve">L'interface manque d'ergonomie pour un utilisateur </w:t>
      </w:r>
      <w:r w:rsidR="00F123C0">
        <w:t>inexpérimenté au service, il n'est pas rare de devoir effectuer plusieurs "clic" avant de trouver l'information désirée.</w:t>
      </w:r>
    </w:p>
    <w:p w14:paraId="5BAF1F78" w14:textId="77777777" w:rsidR="00F123C0" w:rsidRDefault="00F123C0" w:rsidP="00F123C0">
      <w:pPr>
        <w:pStyle w:val="Corp"/>
      </w:pPr>
    </w:p>
    <w:p w14:paraId="685714D6" w14:textId="77777777" w:rsidR="00F123C0" w:rsidRDefault="00F123C0" w:rsidP="00F123C0">
      <w:pPr>
        <w:pStyle w:val="Corp"/>
      </w:pPr>
      <w:r>
        <w:t>Pour supprimer ces problèmes il a été décidé de créer une interface utilisateur à partir de zéro.  La nouvelle interface homme machine se devait plus dynamique, ergonomique et sobre.</w:t>
      </w:r>
    </w:p>
    <w:p w14:paraId="6FC73233" w14:textId="77777777" w:rsidR="00DD6A1C" w:rsidRDefault="00DD6A1C" w:rsidP="00734D4C">
      <w:pPr>
        <w:pStyle w:val="Corp"/>
      </w:pPr>
    </w:p>
    <w:p w14:paraId="47DDD446" w14:textId="77777777" w:rsidR="00AC3B8D" w:rsidRDefault="00AC3B8D" w:rsidP="00186240">
      <w:pPr>
        <w:pStyle w:val="Titre2"/>
      </w:pPr>
      <w:bookmarkStart w:id="55" w:name="_Toc286429330"/>
      <w:r>
        <w:t>4.2 Etat de l'art</w:t>
      </w:r>
      <w:bookmarkEnd w:id="55"/>
    </w:p>
    <w:p w14:paraId="2425641D" w14:textId="77777777" w:rsidR="00F123C0" w:rsidRDefault="00F123C0" w:rsidP="00734D4C">
      <w:pPr>
        <w:pStyle w:val="Corp"/>
      </w:pPr>
    </w:p>
    <w:p w14:paraId="497E687A" w14:textId="77777777" w:rsidR="00F123C0" w:rsidRDefault="00F123C0" w:rsidP="00734D4C">
      <w:pPr>
        <w:pStyle w:val="Corp"/>
      </w:pPr>
      <w:r>
        <w:t>Nous avons recherché des outils pour simplifier le développement de l'interface homme machine, tant sur le point visuel (CSS / HTML) que dynamique (JavaScript).</w:t>
      </w:r>
    </w:p>
    <w:p w14:paraId="117AF627" w14:textId="77777777" w:rsidR="00F123C0" w:rsidRDefault="00F123C0" w:rsidP="00734D4C">
      <w:pPr>
        <w:pStyle w:val="Corp"/>
      </w:pPr>
    </w:p>
    <w:p w14:paraId="3541E3E0" w14:textId="77777777" w:rsidR="00F123C0" w:rsidRDefault="00F123C0" w:rsidP="00734D4C">
      <w:pPr>
        <w:pStyle w:val="Corp"/>
      </w:pPr>
      <w:r>
        <w:t xml:space="preserve">Nous avons sélectionné le framework </w:t>
      </w:r>
      <w:r w:rsidRPr="007F78E0">
        <w:rPr>
          <w:b/>
        </w:rPr>
        <w:t>Bootstrap</w:t>
      </w:r>
      <w:r>
        <w:t xml:space="preserve"> pour la partie graphique, en effet </w:t>
      </w:r>
      <w:r w:rsidR="007F78E0">
        <w:t>il a l'avantage de fournir une feuille de style CSS qui contient les définitions de base pour tous les composant HTML. Un autre atout majeur fût sa sobriété, en effet le CDS développe des outils pour des chercheurs où l'efficience prime sur le graphisme.</w:t>
      </w:r>
    </w:p>
    <w:p w14:paraId="3BCFDA92" w14:textId="77777777" w:rsidR="007F78E0" w:rsidRDefault="007F78E0" w:rsidP="00734D4C">
      <w:pPr>
        <w:pStyle w:val="Corp"/>
      </w:pPr>
    </w:p>
    <w:p w14:paraId="3000F6D8" w14:textId="77777777" w:rsidR="007F78E0" w:rsidRDefault="007F78E0" w:rsidP="00734D4C">
      <w:pPr>
        <w:pStyle w:val="Corp"/>
      </w:pPr>
      <w:r>
        <w:t xml:space="preserve">Pour la partie dynamique nous avons sélectionné la librairie JavaScript </w:t>
      </w:r>
      <w:r w:rsidRPr="007F78E0">
        <w:rPr>
          <w:b/>
        </w:rPr>
        <w:t>DataTable</w:t>
      </w:r>
      <w:r>
        <w:t xml:space="preserve">. Elle permet de créer des tableaux dynamiques incluant des fonctionnalités intéressantes pour gérer les données (tri, pagination et recherche). La </w:t>
      </w:r>
      <w:r w:rsidRPr="00F96125">
        <w:rPr>
          <w:b/>
        </w:rPr>
        <w:t>librairie JavaScript de Bootstrap</w:t>
      </w:r>
      <w:r>
        <w:t xml:space="preserve"> nous a également </w:t>
      </w:r>
      <w:r w:rsidR="00F96125">
        <w:t>intéressé, notamment pour bénéficier du composant</w:t>
      </w:r>
      <w:r>
        <w:t xml:space="preserve"> "modal" (lors d'un clic sur une ancre un pop</w:t>
      </w:r>
      <w:r w:rsidR="00F96125">
        <w:t>-up recouvre la page principal), l'idée étant de réduire le nombre de page visité par un utilisateur avant de trouver le contenu convoité.</w:t>
      </w:r>
    </w:p>
    <w:p w14:paraId="300A9436" w14:textId="77777777" w:rsidR="00F96125" w:rsidRDefault="00F96125" w:rsidP="00734D4C">
      <w:pPr>
        <w:pStyle w:val="Corp"/>
      </w:pPr>
    </w:p>
    <w:p w14:paraId="20E4A9FF" w14:textId="77777777" w:rsidR="00F96125" w:rsidRDefault="00F96125" w:rsidP="00734D4C">
      <w:pPr>
        <w:pStyle w:val="Corp"/>
      </w:pPr>
      <w:r>
        <w:t xml:space="preserve">Nous souhaitions également inclure le Framework JavaScript </w:t>
      </w:r>
      <w:r w:rsidRPr="00F96125">
        <w:rPr>
          <w:b/>
        </w:rPr>
        <w:t>jQuery</w:t>
      </w:r>
      <w:r>
        <w:t xml:space="preserve"> pour ajouter et supprimer du contenu aisément sur notre interface.</w:t>
      </w:r>
    </w:p>
    <w:p w14:paraId="7F5A4EF6" w14:textId="77777777" w:rsidR="00F123C0" w:rsidRDefault="00F123C0" w:rsidP="00734D4C">
      <w:pPr>
        <w:pStyle w:val="Corp"/>
      </w:pPr>
    </w:p>
    <w:p w14:paraId="46941D77" w14:textId="77777777" w:rsidR="00AC3B8D" w:rsidRDefault="00AC3B8D" w:rsidP="00186240">
      <w:pPr>
        <w:pStyle w:val="Titre2"/>
      </w:pPr>
      <w:bookmarkStart w:id="56" w:name="_Toc286429331"/>
      <w:r>
        <w:t>4.3 Description de VizieR</w:t>
      </w:r>
      <w:bookmarkEnd w:id="56"/>
    </w:p>
    <w:p w14:paraId="3B3B3FDD" w14:textId="77777777" w:rsidR="00F96125" w:rsidRDefault="00F96125" w:rsidP="00734D4C">
      <w:pPr>
        <w:pStyle w:val="Corp"/>
      </w:pPr>
    </w:p>
    <w:p w14:paraId="6B0DCEC2" w14:textId="77777777" w:rsidR="00F96125" w:rsidRDefault="00F96125" w:rsidP="00734D4C">
      <w:pPr>
        <w:pStyle w:val="Corp"/>
      </w:pPr>
      <w:r>
        <w:t>Une description succincte de VizieR est déjà disponible dans la partie 1.1.5.1 de ce rapport. Etant donné que la moitié du stage était dédié à développer une interface pour cette outil nous avons décidé d'étoffer un peu cette description dans les deux sous partie suivantes.</w:t>
      </w:r>
    </w:p>
    <w:p w14:paraId="0BC1E1A4" w14:textId="77777777" w:rsidR="00F96125" w:rsidRDefault="00F96125" w:rsidP="00734D4C">
      <w:pPr>
        <w:pStyle w:val="Corp"/>
      </w:pPr>
    </w:p>
    <w:p w14:paraId="27F9F91E" w14:textId="77777777" w:rsidR="00DD6A1C" w:rsidRDefault="00DD6A1C" w:rsidP="00186240">
      <w:pPr>
        <w:pStyle w:val="Titre3"/>
      </w:pPr>
      <w:bookmarkStart w:id="57" w:name="_Toc286429332"/>
      <w:r>
        <w:t xml:space="preserve">4.3.1 </w:t>
      </w:r>
      <w:r w:rsidR="00013381">
        <w:t>Les technologies utilisées avant</w:t>
      </w:r>
      <w:r>
        <w:t xml:space="preserve"> VizieR</w:t>
      </w:r>
      <w:bookmarkEnd w:id="57"/>
    </w:p>
    <w:p w14:paraId="3BD6B1A4" w14:textId="77777777" w:rsidR="00F96125" w:rsidRDefault="00F96125" w:rsidP="00734D4C">
      <w:pPr>
        <w:pStyle w:val="Corp"/>
      </w:pPr>
    </w:p>
    <w:p w14:paraId="3669ADD5" w14:textId="77777777" w:rsidR="00F96125" w:rsidRDefault="00F96125" w:rsidP="00734D4C">
      <w:pPr>
        <w:pStyle w:val="Corp"/>
      </w:pPr>
      <w:r>
        <w:t>VizieR a été crée en 1996</w:t>
      </w:r>
      <w:r w:rsidR="00013381">
        <w:t xml:space="preserve"> pour stocker et diffuser des collections de données issu des catalogues. C'est actuellement l'outil plébiscité pour cette tâche, nous allons découvrir comment les astronomes accédait à ces données auparavant.</w:t>
      </w:r>
    </w:p>
    <w:p w14:paraId="0F3E8246" w14:textId="77777777" w:rsidR="00013381" w:rsidRDefault="00013381" w:rsidP="00734D4C">
      <w:pPr>
        <w:pStyle w:val="Corp"/>
      </w:pPr>
    </w:p>
    <w:p w14:paraId="6C186C40" w14:textId="77777777" w:rsidR="00013381" w:rsidRDefault="00110AF7" w:rsidP="00734D4C">
      <w:pPr>
        <w:pStyle w:val="Corp"/>
      </w:pPr>
      <w:r>
        <w:rPr>
          <w:noProof/>
        </w:rPr>
        <w:drawing>
          <wp:anchor distT="0" distB="0" distL="114300" distR="114300" simplePos="0" relativeHeight="251672064" behindDoc="0" locked="0" layoutInCell="1" allowOverlap="1" wp14:anchorId="184581C2" wp14:editId="3D8FA307">
            <wp:simplePos x="0" y="0"/>
            <wp:positionH relativeFrom="column">
              <wp:align>left</wp:align>
            </wp:positionH>
            <wp:positionV relativeFrom="paragraph">
              <wp:posOffset>3810</wp:posOffset>
            </wp:positionV>
            <wp:extent cx="1861185" cy="1403985"/>
            <wp:effectExtent l="0" t="0" r="0" b="0"/>
            <wp:wrapSquare wrapText="bothSides"/>
            <wp:docPr id="48" name="Image 48" descr="Capture d’écran 2015-02-11 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ture d’écran 2015-02-11 à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118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808CE">
        <w:rPr>
          <w:b/>
        </w:rPr>
        <w:t>Avant 1972</w:t>
      </w:r>
      <w:r w:rsidR="00013381">
        <w:rPr>
          <w:b/>
        </w:rPr>
        <w:t xml:space="preserve"> </w:t>
      </w:r>
      <w:r w:rsidR="004207A9">
        <w:t>les données issues</w:t>
      </w:r>
      <w:r w:rsidR="00013381">
        <w:t xml:space="preserve"> de catalogue </w:t>
      </w:r>
      <w:r w:rsidR="004207A9">
        <w:t>étaient</w:t>
      </w:r>
      <w:r w:rsidR="00013381">
        <w:t xml:space="preserve"> </w:t>
      </w:r>
      <w:r w:rsidR="004207A9">
        <w:t>répertoriées</w:t>
      </w:r>
      <w:r w:rsidR="00013381">
        <w:t xml:space="preserve"> dans des livres </w:t>
      </w:r>
      <w:r w:rsidR="004207A9">
        <w:t>classiques</w:t>
      </w:r>
      <w:r w:rsidR="00013381">
        <w:t xml:space="preserve">, </w:t>
      </w:r>
      <w:r w:rsidR="004207A9">
        <w:t>les astronomes de l'observatoire astronomique se rendaient donc fréquemment à la bibliothèque (intégré dans l'observatoire) où ils demandaient à une documentaliste le livre où se trouvait les données qu'ils recherchaient. Il n'y avait aucune automatisation et la gestion des données était avant tout un travail d'archivage.</w:t>
      </w:r>
    </w:p>
    <w:p w14:paraId="7FFDD59F" w14:textId="77777777" w:rsidR="004207A9" w:rsidRDefault="004207A9" w:rsidP="00734D4C">
      <w:pPr>
        <w:pStyle w:val="Corp"/>
      </w:pPr>
    </w:p>
    <w:p w14:paraId="184C0F75" w14:textId="77777777" w:rsidR="00EE1D9B" w:rsidRDefault="00382478" w:rsidP="00382478">
      <w:pPr>
        <w:pStyle w:val="Corp"/>
      </w:pPr>
      <w:r>
        <w:t>Ci-dessous une comparaison du catalogue Bonner Durchmusterung (donne la position et l'éclat de 324 000 étoiles) entre un le li</w:t>
      </w:r>
      <w:r w:rsidR="00E434E3">
        <w:t>vre original (publié en 1852 - 18</w:t>
      </w:r>
      <w:r>
        <w:t>59) et l'équivalent disponible sous VizieR.</w:t>
      </w:r>
    </w:p>
    <w:p w14:paraId="6E0CD50E" w14:textId="77777777" w:rsidR="00EE1D9B" w:rsidRDefault="00EE1D9B" w:rsidP="00382478">
      <w:pPr>
        <w:pStyle w:val="Corp"/>
        <w:rPr>
          <w:rFonts w:ascii="LiberationSans" w:hAnsi="LiberationSans"/>
          <w:b/>
          <w:bCs/>
          <w:color w:val="3A3A3A"/>
          <w:sz w:val="40"/>
          <w:szCs w:val="40"/>
        </w:rPr>
      </w:pPr>
    </w:p>
    <w:p w14:paraId="2AA98A6C" w14:textId="5DB7C4FC" w:rsidR="00382478" w:rsidRDefault="00110AF7" w:rsidP="00382478">
      <w:pPr>
        <w:pStyle w:val="Corp"/>
        <w:rPr>
          <w:rFonts w:ascii="LiberationSans" w:hAnsi="LiberationSans"/>
          <w:b/>
          <w:bCs/>
          <w:color w:val="3A3A3A"/>
          <w:sz w:val="40"/>
          <w:szCs w:val="40"/>
        </w:rPr>
      </w:pPr>
      <w:r>
        <w:rPr>
          <w:rFonts w:ascii="LiberationSans" w:hAnsi="LiberationSans"/>
          <w:b/>
          <w:bCs/>
          <w:noProof/>
          <w:color w:val="3A3A3A"/>
          <w:sz w:val="40"/>
          <w:szCs w:val="40"/>
        </w:rPr>
        <w:drawing>
          <wp:inline distT="0" distB="0" distL="0" distR="0" wp14:anchorId="4A6E1C2F" wp14:editId="7D3C0C57">
            <wp:extent cx="6477000" cy="4375785"/>
            <wp:effectExtent l="0" t="0" r="0" b="0"/>
            <wp:docPr id="16" name="Image 16" descr="Capture d’écran 2015-02-1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 d’écran 2015-02-11 à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0" cy="4375785"/>
                    </a:xfrm>
                    <a:prstGeom prst="rect">
                      <a:avLst/>
                    </a:prstGeom>
                    <a:noFill/>
                    <a:ln>
                      <a:noFill/>
                    </a:ln>
                  </pic:spPr>
                </pic:pic>
              </a:graphicData>
            </a:graphic>
          </wp:inline>
        </w:drawing>
      </w:r>
    </w:p>
    <w:p w14:paraId="45302B99" w14:textId="77777777" w:rsidR="00382478" w:rsidRPr="008808CE" w:rsidRDefault="008808CE" w:rsidP="008808CE">
      <w:pPr>
        <w:pStyle w:val="Corp"/>
        <w:rPr>
          <w:rStyle w:val="Accentuation"/>
        </w:rPr>
      </w:pPr>
      <w:r>
        <w:rPr>
          <w:rStyle w:val="Accentuation"/>
        </w:rPr>
        <w:t>Les carrés de différentes couleurs représentent l'équivalence des données.</w:t>
      </w:r>
    </w:p>
    <w:p w14:paraId="640568AB" w14:textId="77777777" w:rsidR="008808CE" w:rsidRDefault="008808CE" w:rsidP="00734D4C">
      <w:pPr>
        <w:pStyle w:val="Corp"/>
        <w:rPr>
          <w:rFonts w:ascii="LiberationSans" w:hAnsi="LiberationSans"/>
          <w:b/>
          <w:bCs/>
          <w:color w:val="3A3A3A"/>
          <w:sz w:val="40"/>
          <w:szCs w:val="40"/>
        </w:rPr>
      </w:pPr>
    </w:p>
    <w:p w14:paraId="3E8D4B07" w14:textId="77777777" w:rsidR="00013381" w:rsidRDefault="008808CE" w:rsidP="00734D4C">
      <w:pPr>
        <w:pStyle w:val="Corp"/>
      </w:pPr>
      <w:r w:rsidRPr="008808CE">
        <w:rPr>
          <w:b/>
        </w:rPr>
        <w:t>De 1972</w:t>
      </w:r>
      <w:r w:rsidR="00013381" w:rsidRPr="008808CE">
        <w:rPr>
          <w:b/>
        </w:rPr>
        <w:t xml:space="preserve"> à 1996</w:t>
      </w:r>
      <w:r>
        <w:rPr>
          <w:b/>
        </w:rPr>
        <w:t xml:space="preserve"> </w:t>
      </w:r>
      <w:r>
        <w:t>il est décidé de faciliter l'accès aux catalogues astronomique via l'utilisation de bande magnétique et de microfiche. L'objectif étant</w:t>
      </w:r>
      <w:r w:rsidR="00266FD1">
        <w:t xml:space="preserve"> de réduire l'encombrement pris par les livres astronomique (la bibliothèque n'est pas extensible) mais aussi de simplifier le travail des astronomes, en effet il n'est pas rar</w:t>
      </w:r>
      <w:r w:rsidR="009A3E3D">
        <w:t>e que les astronomes travaille</w:t>
      </w:r>
      <w:r w:rsidR="00266FD1">
        <w:t xml:space="preserve"> sur plusieurs </w:t>
      </w:r>
      <w:r w:rsidR="009A3E3D">
        <w:t>catalogue</w:t>
      </w:r>
      <w:r w:rsidR="00266FD1">
        <w:t xml:space="preserve"> en </w:t>
      </w:r>
      <w:r w:rsidR="009A3E3D">
        <w:t>parallèle</w:t>
      </w:r>
      <w:r w:rsidR="00266FD1">
        <w:t>.</w:t>
      </w:r>
    </w:p>
    <w:p w14:paraId="544E5245" w14:textId="77777777" w:rsidR="00DD6A1C" w:rsidRDefault="00DD6A1C" w:rsidP="00186240">
      <w:pPr>
        <w:pStyle w:val="Titre3"/>
      </w:pPr>
      <w:bookmarkStart w:id="58" w:name="_Toc286429333"/>
      <w:r>
        <w:t xml:space="preserve">4.3.2 Statistiques </w:t>
      </w:r>
      <w:r w:rsidR="00B422B6">
        <w:t>du service</w:t>
      </w:r>
      <w:bookmarkEnd w:id="58"/>
    </w:p>
    <w:p w14:paraId="5BB70C10" w14:textId="77777777" w:rsidR="00E55D58" w:rsidRDefault="00E55D58" w:rsidP="00734D4C">
      <w:pPr>
        <w:pStyle w:val="Corp"/>
      </w:pPr>
    </w:p>
    <w:p w14:paraId="1856AA57" w14:textId="77777777" w:rsidR="00E55D58" w:rsidRDefault="00E55D58" w:rsidP="00734D4C">
      <w:pPr>
        <w:pStyle w:val="Corp"/>
      </w:pPr>
      <w:r>
        <w:t>En moyenne le service VizieR reçoit 1 000 visites journalières, variant au grès de l'apparition de nouveaux catalogues. Les statist</w:t>
      </w:r>
      <w:r w:rsidR="005160F5">
        <w:t>iques mettent en évidence</w:t>
      </w:r>
      <w:r>
        <w:t xml:space="preserve"> l'internationalisation de la communauté scientifique, en effet bien que développé à Strasbourg, l'outil reçoit davantage de visiteur </w:t>
      </w:r>
      <w:r w:rsidR="005160F5">
        <w:t>provenant des Etats-Unis que de France.</w:t>
      </w:r>
    </w:p>
    <w:p w14:paraId="4FD18DFE" w14:textId="77777777" w:rsidR="00E55D58" w:rsidRDefault="00E55D58" w:rsidP="00734D4C">
      <w:pPr>
        <w:pStyle w:val="Corp"/>
      </w:pPr>
    </w:p>
    <w:p w14:paraId="35412091" w14:textId="77777777" w:rsidR="00E55D58" w:rsidRDefault="00110AF7" w:rsidP="00E55D58">
      <w:pPr>
        <w:pStyle w:val="Corp"/>
        <w:jc w:val="center"/>
      </w:pPr>
      <w:r>
        <w:rPr>
          <w:rFonts w:ascii="Helvetica" w:hAnsi="Helvetica" w:cs="Helvetica"/>
          <w:noProof/>
        </w:rPr>
        <w:drawing>
          <wp:inline distT="0" distB="0" distL="0" distR="0" wp14:anchorId="03B25A93" wp14:editId="6C495B58">
            <wp:extent cx="5975985" cy="3777615"/>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5985" cy="3777615"/>
                    </a:xfrm>
                    <a:prstGeom prst="rect">
                      <a:avLst/>
                    </a:prstGeom>
                    <a:noFill/>
                    <a:ln>
                      <a:noFill/>
                    </a:ln>
                  </pic:spPr>
                </pic:pic>
              </a:graphicData>
            </a:graphic>
          </wp:inline>
        </w:drawing>
      </w:r>
    </w:p>
    <w:p w14:paraId="1E8B259B" w14:textId="77777777" w:rsidR="00E55D58" w:rsidRPr="00E55D58" w:rsidRDefault="00E55D58" w:rsidP="00E55D58">
      <w:pPr>
        <w:pStyle w:val="Corp"/>
        <w:jc w:val="center"/>
        <w:rPr>
          <w:i/>
        </w:rPr>
      </w:pPr>
      <w:r w:rsidRPr="00E55D58">
        <w:rPr>
          <w:i/>
        </w:rPr>
        <w:t>Les logos VizieR indique sur la carte où se situe un miroir du service.</w:t>
      </w:r>
    </w:p>
    <w:p w14:paraId="5B2E775C" w14:textId="77777777" w:rsidR="00E55D58" w:rsidRDefault="00E55D58" w:rsidP="00734D4C">
      <w:pPr>
        <w:pStyle w:val="Corp"/>
      </w:pPr>
    </w:p>
    <w:p w14:paraId="20A5EC46" w14:textId="77777777" w:rsidR="00E55D58" w:rsidRDefault="00E55D58" w:rsidP="00734D4C">
      <w:pPr>
        <w:pStyle w:val="Corp"/>
      </w:pPr>
    </w:p>
    <w:p w14:paraId="186609D5" w14:textId="77777777" w:rsidR="00E55D58" w:rsidRDefault="00E55D58" w:rsidP="00734D4C">
      <w:pPr>
        <w:pStyle w:val="Corp"/>
      </w:pPr>
    </w:p>
    <w:p w14:paraId="7E6F9862" w14:textId="77777777" w:rsidR="00186240" w:rsidRDefault="00186240" w:rsidP="00734D4C">
      <w:pPr>
        <w:pStyle w:val="Corp"/>
      </w:pPr>
    </w:p>
    <w:p w14:paraId="1A35EDCD" w14:textId="77777777" w:rsidR="00186240" w:rsidRDefault="00186240" w:rsidP="00734D4C">
      <w:pPr>
        <w:pStyle w:val="Corp"/>
      </w:pPr>
    </w:p>
    <w:p w14:paraId="21F0913D" w14:textId="77777777" w:rsidR="00186240" w:rsidRDefault="00186240" w:rsidP="00734D4C">
      <w:pPr>
        <w:pStyle w:val="Corp"/>
      </w:pPr>
    </w:p>
    <w:p w14:paraId="25009ABE" w14:textId="77777777" w:rsidR="00186240" w:rsidRDefault="00186240" w:rsidP="00734D4C">
      <w:pPr>
        <w:pStyle w:val="Corp"/>
      </w:pPr>
    </w:p>
    <w:p w14:paraId="233D2CBD" w14:textId="77777777" w:rsidR="00186240" w:rsidRDefault="00186240" w:rsidP="00734D4C">
      <w:pPr>
        <w:pStyle w:val="Corp"/>
      </w:pPr>
    </w:p>
    <w:p w14:paraId="7CEA0D99" w14:textId="77777777" w:rsidR="00186240" w:rsidRDefault="00186240" w:rsidP="00734D4C">
      <w:pPr>
        <w:pStyle w:val="Corp"/>
      </w:pPr>
    </w:p>
    <w:p w14:paraId="0D890A67" w14:textId="77777777" w:rsidR="0020628D" w:rsidRDefault="0020628D" w:rsidP="00186240">
      <w:pPr>
        <w:pStyle w:val="Titre2"/>
      </w:pPr>
      <w:bookmarkStart w:id="59" w:name="_Toc286429334"/>
      <w:r>
        <w:t>4.4</w:t>
      </w:r>
      <w:r w:rsidRPr="00714DA9">
        <w:t xml:space="preserve"> </w:t>
      </w:r>
      <w:r>
        <w:t>Solution mise en place</w:t>
      </w:r>
      <w:bookmarkEnd w:id="59"/>
      <w:r>
        <w:t xml:space="preserve"> </w:t>
      </w:r>
    </w:p>
    <w:p w14:paraId="02761DC2" w14:textId="019EA9A4" w:rsidR="00381CFE" w:rsidRDefault="00381CFE" w:rsidP="00186240">
      <w:pPr>
        <w:pStyle w:val="Titre3"/>
      </w:pPr>
      <w:bookmarkStart w:id="60" w:name="_Toc286429335"/>
      <w:r>
        <w:t xml:space="preserve">4.4.1 </w:t>
      </w:r>
      <w:r w:rsidR="003A0FEC">
        <w:t>Ensemble des modules présents</w:t>
      </w:r>
      <w:bookmarkEnd w:id="60"/>
    </w:p>
    <w:p w14:paraId="4D23B186" w14:textId="77777777" w:rsidR="00381CFE" w:rsidRDefault="00381CFE" w:rsidP="00381CFE"/>
    <w:p w14:paraId="6D5E4568" w14:textId="2D08F706" w:rsidR="00381CFE" w:rsidRDefault="00381CFE" w:rsidP="00381CFE">
      <w:pPr>
        <w:pStyle w:val="Corp"/>
      </w:pPr>
      <w:r>
        <w:t>L'interface homme machine est composé de 8 modules dont voici leurs descriptions</w:t>
      </w:r>
      <w:r w:rsidR="008B7B87">
        <w:t xml:space="preserve"> classé selon leurs positions à la verticales sur l'interface :</w:t>
      </w:r>
    </w:p>
    <w:p w14:paraId="2F02186B" w14:textId="77777777" w:rsidR="00186240" w:rsidRDefault="00186240" w:rsidP="00381CFE">
      <w:pPr>
        <w:pStyle w:val="Corp"/>
      </w:pPr>
    </w:p>
    <w:p w14:paraId="498B5946" w14:textId="086EA383" w:rsidR="008B7B87" w:rsidRDefault="00381CFE" w:rsidP="008B7B87">
      <w:pPr>
        <w:pStyle w:val="Corp"/>
        <w:numPr>
          <w:ilvl w:val="0"/>
          <w:numId w:val="32"/>
        </w:numPr>
      </w:pPr>
      <w:r w:rsidRPr="008B7B87">
        <w:rPr>
          <w:b/>
        </w:rPr>
        <w:t>Module 1</w:t>
      </w:r>
      <w:r>
        <w:t xml:space="preserve"> : </w:t>
      </w:r>
      <w:r w:rsidR="008B7B87">
        <w:t>Description du service VizieR, incluant le nombre de catalogue disponible sur l'application web, ce nombre est mis à jours régulièrement via une crontab.</w:t>
      </w:r>
    </w:p>
    <w:p w14:paraId="01ECB6EA" w14:textId="539614BE" w:rsidR="008B7B87" w:rsidRDefault="008B7B87" w:rsidP="00186240">
      <w:pPr>
        <w:pStyle w:val="Corp"/>
        <w:ind w:left="708"/>
      </w:pPr>
      <w:r>
        <w:rPr>
          <w:noProof/>
        </w:rPr>
        <w:drawing>
          <wp:inline distT="0" distB="0" distL="0" distR="0" wp14:anchorId="3FA6A4B9" wp14:editId="03961075">
            <wp:extent cx="6093006" cy="579755"/>
            <wp:effectExtent l="0" t="0" r="3175" b="444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5-02-23 à 18.10.10.png"/>
                    <pic:cNvPicPr/>
                  </pic:nvPicPr>
                  <pic:blipFill>
                    <a:blip r:embed="rId35">
                      <a:extLst>
                        <a:ext uri="{28A0092B-C50C-407E-A947-70E740481C1C}">
                          <a14:useLocalDpi xmlns:a14="http://schemas.microsoft.com/office/drawing/2010/main" val="0"/>
                        </a:ext>
                      </a:extLst>
                    </a:blip>
                    <a:stretch>
                      <a:fillRect/>
                    </a:stretch>
                  </pic:blipFill>
                  <pic:spPr>
                    <a:xfrm>
                      <a:off x="0" y="0"/>
                      <a:ext cx="6093006" cy="579755"/>
                    </a:xfrm>
                    <a:prstGeom prst="rect">
                      <a:avLst/>
                    </a:prstGeom>
                  </pic:spPr>
                </pic:pic>
              </a:graphicData>
            </a:graphic>
          </wp:inline>
        </w:drawing>
      </w:r>
    </w:p>
    <w:p w14:paraId="7131D25F" w14:textId="77777777" w:rsidR="008B7B87" w:rsidRDefault="008B7B87" w:rsidP="008B7B87">
      <w:pPr>
        <w:pStyle w:val="Corp"/>
      </w:pPr>
    </w:p>
    <w:p w14:paraId="4BF95F25" w14:textId="1E56F1F9" w:rsidR="008B7B87" w:rsidRDefault="008B7B87" w:rsidP="00381CFE">
      <w:pPr>
        <w:pStyle w:val="Corp"/>
        <w:numPr>
          <w:ilvl w:val="0"/>
          <w:numId w:val="32"/>
        </w:numPr>
      </w:pPr>
      <w:r w:rsidRPr="008B7B87">
        <w:rPr>
          <w:b/>
        </w:rPr>
        <w:t>Module 2</w:t>
      </w:r>
      <w:r>
        <w:t xml:space="preserve"> : Zone de recherche, permet de rechercher un catalogue par mots clés ou via une position (dans ce cas il est possible de spécifier le rayon de recherche dans l'espace en radius, et de visionner la photometry lié à la recherche). Le bouton "Advanced search" permet de se rendre sur une page avec plus de fonctionnalité en terme de recherche.</w:t>
      </w:r>
    </w:p>
    <w:p w14:paraId="4736BD75" w14:textId="77777777" w:rsidR="008B7B87" w:rsidRDefault="008B7B87" w:rsidP="008B7B87">
      <w:pPr>
        <w:pStyle w:val="Corp"/>
      </w:pPr>
    </w:p>
    <w:p w14:paraId="4F81E189" w14:textId="1BF47F00" w:rsidR="008B7B87" w:rsidRDefault="008B7B87" w:rsidP="00186240">
      <w:pPr>
        <w:pStyle w:val="Corp"/>
        <w:ind w:left="708"/>
      </w:pPr>
      <w:r>
        <w:rPr>
          <w:noProof/>
        </w:rPr>
        <w:drawing>
          <wp:inline distT="0" distB="0" distL="0" distR="0" wp14:anchorId="0DB8D3EE" wp14:editId="76BC5558">
            <wp:extent cx="6093006" cy="1107440"/>
            <wp:effectExtent l="0" t="0" r="3175" b="1016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5-02-23 à 18.11.47.png"/>
                    <pic:cNvPicPr/>
                  </pic:nvPicPr>
                  <pic:blipFill>
                    <a:blip r:embed="rId36">
                      <a:extLst>
                        <a:ext uri="{28A0092B-C50C-407E-A947-70E740481C1C}">
                          <a14:useLocalDpi xmlns:a14="http://schemas.microsoft.com/office/drawing/2010/main" val="0"/>
                        </a:ext>
                      </a:extLst>
                    </a:blip>
                    <a:stretch>
                      <a:fillRect/>
                    </a:stretch>
                  </pic:blipFill>
                  <pic:spPr>
                    <a:xfrm>
                      <a:off x="0" y="0"/>
                      <a:ext cx="6093006" cy="1107440"/>
                    </a:xfrm>
                    <a:prstGeom prst="rect">
                      <a:avLst/>
                    </a:prstGeom>
                  </pic:spPr>
                </pic:pic>
              </a:graphicData>
            </a:graphic>
          </wp:inline>
        </w:drawing>
      </w:r>
    </w:p>
    <w:p w14:paraId="17839B35" w14:textId="77777777" w:rsidR="008B7B87" w:rsidRDefault="008B7B87" w:rsidP="008B7B87">
      <w:pPr>
        <w:pStyle w:val="Corp"/>
      </w:pPr>
    </w:p>
    <w:p w14:paraId="49F27D39" w14:textId="77777777" w:rsidR="008B7B87" w:rsidRDefault="008B7B87" w:rsidP="00381CFE">
      <w:pPr>
        <w:pStyle w:val="Corp"/>
        <w:numPr>
          <w:ilvl w:val="0"/>
          <w:numId w:val="32"/>
        </w:numPr>
      </w:pPr>
      <w:r w:rsidRPr="008B7B87">
        <w:rPr>
          <w:b/>
        </w:rPr>
        <w:t>Module 3</w:t>
      </w:r>
      <w:r>
        <w:t xml:space="preserve"> : Résultat de la recherche (visible uniquement après une recherche). Ce module est le plus complet de tous en terme de fonctionnalité, en voici la liste :</w:t>
      </w:r>
    </w:p>
    <w:p w14:paraId="75445E5C" w14:textId="3A5CE9D6" w:rsidR="008B7B87" w:rsidRDefault="008B7B87" w:rsidP="00381CFE">
      <w:pPr>
        <w:pStyle w:val="Corp"/>
        <w:numPr>
          <w:ilvl w:val="0"/>
          <w:numId w:val="32"/>
        </w:numPr>
      </w:pPr>
      <w:r>
        <w:t xml:space="preserve">Affiche le nombre de résultat. </w:t>
      </w:r>
    </w:p>
    <w:p w14:paraId="38C3F099" w14:textId="19839382" w:rsidR="008B7B87" w:rsidRDefault="008B7B87" w:rsidP="00381CFE">
      <w:pPr>
        <w:pStyle w:val="Corp"/>
        <w:numPr>
          <w:ilvl w:val="0"/>
          <w:numId w:val="32"/>
        </w:numPr>
      </w:pPr>
      <w:r>
        <w:t xml:space="preserve">Permet de trier les résultats grâce à des filtres. </w:t>
      </w:r>
    </w:p>
    <w:p w14:paraId="6093EBDF" w14:textId="25CCBC34" w:rsidR="008B7B87" w:rsidRDefault="008B7B87" w:rsidP="00381CFE">
      <w:pPr>
        <w:pStyle w:val="Corp"/>
        <w:numPr>
          <w:ilvl w:val="0"/>
          <w:numId w:val="32"/>
        </w:numPr>
      </w:pPr>
      <w:r>
        <w:t>Affiche les mots clés par catalogue via une tooltip.</w:t>
      </w:r>
    </w:p>
    <w:p w14:paraId="4622AE6B" w14:textId="3B8A1ABC" w:rsidR="008B7B87" w:rsidRDefault="008B7B87" w:rsidP="00381CFE">
      <w:pPr>
        <w:pStyle w:val="Corp"/>
        <w:numPr>
          <w:ilvl w:val="0"/>
          <w:numId w:val="32"/>
        </w:numPr>
      </w:pPr>
      <w:r>
        <w:t>Système de pagination dynamique, pour naviguer entre les pages web sans rechargement de la part du navigateur.</w:t>
      </w:r>
    </w:p>
    <w:p w14:paraId="67BE90C1" w14:textId="0AD78BF9" w:rsidR="008B7B87" w:rsidRDefault="002F28B7" w:rsidP="00381CFE">
      <w:pPr>
        <w:pStyle w:val="Corp"/>
        <w:numPr>
          <w:ilvl w:val="0"/>
          <w:numId w:val="32"/>
        </w:numPr>
      </w:pPr>
      <w:r>
        <w:t>Permet d'afficher 10, 25, 50 ou 100 résultats sur la page des résultats.</w:t>
      </w:r>
    </w:p>
    <w:p w14:paraId="00BA6C40" w14:textId="458BA6C3" w:rsidR="002F28B7" w:rsidRDefault="002F28B7" w:rsidP="00381CFE">
      <w:pPr>
        <w:pStyle w:val="Corp"/>
        <w:numPr>
          <w:ilvl w:val="0"/>
          <w:numId w:val="32"/>
        </w:numPr>
      </w:pPr>
      <w:r>
        <w:t>Système de recherche pour trouver un catalogue en particulier rapidement.</w:t>
      </w:r>
    </w:p>
    <w:p w14:paraId="0A219632" w14:textId="19895794" w:rsidR="002F28B7" w:rsidRDefault="002F28B7" w:rsidP="00381CFE">
      <w:pPr>
        <w:pStyle w:val="Corp"/>
        <w:numPr>
          <w:ilvl w:val="0"/>
          <w:numId w:val="32"/>
        </w:numPr>
      </w:pPr>
      <w:r>
        <w:t>"Bouton All search" pour afficher des informations supplémentaire sur un ensemble de catalogue.</w:t>
      </w:r>
    </w:p>
    <w:p w14:paraId="088D9FD9" w14:textId="77777777" w:rsidR="008B7B87" w:rsidRDefault="008B7B87" w:rsidP="008B7B87">
      <w:pPr>
        <w:pStyle w:val="Corp"/>
      </w:pPr>
    </w:p>
    <w:p w14:paraId="17091BC5" w14:textId="37CAA8A6" w:rsidR="008B7B87" w:rsidRDefault="008B7B87" w:rsidP="00186240">
      <w:pPr>
        <w:pStyle w:val="Corp"/>
        <w:ind w:left="708"/>
      </w:pPr>
      <w:r>
        <w:rPr>
          <w:noProof/>
        </w:rPr>
        <w:drawing>
          <wp:inline distT="0" distB="0" distL="0" distR="0" wp14:anchorId="74B4BE52" wp14:editId="268CD3A4">
            <wp:extent cx="5989592" cy="2320189"/>
            <wp:effectExtent l="0" t="0" r="508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5-02-23 à 18.14.52.png"/>
                    <pic:cNvPicPr/>
                  </pic:nvPicPr>
                  <pic:blipFill>
                    <a:blip r:embed="rId37">
                      <a:extLst>
                        <a:ext uri="{28A0092B-C50C-407E-A947-70E740481C1C}">
                          <a14:useLocalDpi xmlns:a14="http://schemas.microsoft.com/office/drawing/2010/main" val="0"/>
                        </a:ext>
                      </a:extLst>
                    </a:blip>
                    <a:stretch>
                      <a:fillRect/>
                    </a:stretch>
                  </pic:blipFill>
                  <pic:spPr>
                    <a:xfrm>
                      <a:off x="0" y="0"/>
                      <a:ext cx="5989854" cy="2320290"/>
                    </a:xfrm>
                    <a:prstGeom prst="rect">
                      <a:avLst/>
                    </a:prstGeom>
                  </pic:spPr>
                </pic:pic>
              </a:graphicData>
            </a:graphic>
          </wp:inline>
        </w:drawing>
      </w:r>
    </w:p>
    <w:p w14:paraId="537B209E" w14:textId="77777777" w:rsidR="008B7B87" w:rsidRDefault="008B7B87" w:rsidP="008B7B87">
      <w:pPr>
        <w:pStyle w:val="Corp"/>
      </w:pPr>
    </w:p>
    <w:p w14:paraId="7A785F1E" w14:textId="23A7C3F6" w:rsidR="00B22229" w:rsidRDefault="008B7B87" w:rsidP="00381CFE">
      <w:pPr>
        <w:pStyle w:val="Corp"/>
        <w:numPr>
          <w:ilvl w:val="0"/>
          <w:numId w:val="32"/>
        </w:numPr>
      </w:pPr>
      <w:r w:rsidRPr="009B3634">
        <w:rPr>
          <w:b/>
        </w:rPr>
        <w:t>Module 4</w:t>
      </w:r>
      <w:r>
        <w:t xml:space="preserve"> :</w:t>
      </w:r>
      <w:r w:rsidR="00B22229">
        <w:t xml:space="preserve"> Ce module répertorie des liens vers le fonctionnement de VizieR, sa documentation (sous forme de PDF), les conditions d'utilisation, la liste des miroirs du service, etc ... pour améliorer l'ergonomie de l'interface certain lien ouvre un modal (page qui recouvre la page existante) avec le contenu à afficher. Le but est de limiter le nombre de page que l'utilisateur doit visiter pour accéder au contenu désiré.</w:t>
      </w:r>
    </w:p>
    <w:p w14:paraId="7FF09A9A" w14:textId="3311B12B" w:rsidR="00B22229" w:rsidRDefault="00B22229" w:rsidP="00186240">
      <w:pPr>
        <w:pStyle w:val="Corp"/>
        <w:ind w:left="708"/>
      </w:pPr>
      <w:r>
        <w:rPr>
          <w:noProof/>
        </w:rPr>
        <w:drawing>
          <wp:inline distT="0" distB="0" distL="0" distR="0" wp14:anchorId="64D6B69E" wp14:editId="539D8CB5">
            <wp:extent cx="3133211" cy="2141583"/>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5-02-24 à 13.58.48.png"/>
                    <pic:cNvPicPr/>
                  </pic:nvPicPr>
                  <pic:blipFill>
                    <a:blip r:embed="rId38">
                      <a:extLst>
                        <a:ext uri="{28A0092B-C50C-407E-A947-70E740481C1C}">
                          <a14:useLocalDpi xmlns:a14="http://schemas.microsoft.com/office/drawing/2010/main" val="0"/>
                        </a:ext>
                      </a:extLst>
                    </a:blip>
                    <a:stretch>
                      <a:fillRect/>
                    </a:stretch>
                  </pic:blipFill>
                  <pic:spPr>
                    <a:xfrm>
                      <a:off x="0" y="0"/>
                      <a:ext cx="3133211" cy="2141583"/>
                    </a:xfrm>
                    <a:prstGeom prst="rect">
                      <a:avLst/>
                    </a:prstGeom>
                  </pic:spPr>
                </pic:pic>
              </a:graphicData>
            </a:graphic>
          </wp:inline>
        </w:drawing>
      </w:r>
      <w:r>
        <w:rPr>
          <w:noProof/>
        </w:rPr>
        <w:drawing>
          <wp:inline distT="0" distB="0" distL="0" distR="0" wp14:anchorId="48C69311" wp14:editId="558F6CF7">
            <wp:extent cx="2397389" cy="2141583"/>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5-02-24 à 14.04.52.png"/>
                    <pic:cNvPicPr/>
                  </pic:nvPicPr>
                  <pic:blipFill>
                    <a:blip r:embed="rId39">
                      <a:extLst>
                        <a:ext uri="{28A0092B-C50C-407E-A947-70E740481C1C}">
                          <a14:useLocalDpi xmlns:a14="http://schemas.microsoft.com/office/drawing/2010/main" val="0"/>
                        </a:ext>
                      </a:extLst>
                    </a:blip>
                    <a:stretch>
                      <a:fillRect/>
                    </a:stretch>
                  </pic:blipFill>
                  <pic:spPr>
                    <a:xfrm>
                      <a:off x="0" y="0"/>
                      <a:ext cx="2397849" cy="2141994"/>
                    </a:xfrm>
                    <a:prstGeom prst="rect">
                      <a:avLst/>
                    </a:prstGeom>
                  </pic:spPr>
                </pic:pic>
              </a:graphicData>
            </a:graphic>
          </wp:inline>
        </w:drawing>
      </w:r>
    </w:p>
    <w:p w14:paraId="78150BDC" w14:textId="77777777" w:rsidR="00186240" w:rsidRDefault="00186240" w:rsidP="00186240">
      <w:pPr>
        <w:pStyle w:val="Corp"/>
        <w:ind w:left="708"/>
      </w:pPr>
    </w:p>
    <w:p w14:paraId="3827EFA2" w14:textId="0C109B4E" w:rsidR="00BE56ED" w:rsidRDefault="008B7B87" w:rsidP="00BE56ED">
      <w:pPr>
        <w:pStyle w:val="Corp"/>
        <w:numPr>
          <w:ilvl w:val="0"/>
          <w:numId w:val="32"/>
        </w:numPr>
      </w:pPr>
      <w:r w:rsidRPr="009B3634">
        <w:rPr>
          <w:b/>
        </w:rPr>
        <w:t>Module 5</w:t>
      </w:r>
      <w:r>
        <w:t xml:space="preserve"> :</w:t>
      </w:r>
      <w:r w:rsidR="00B22229">
        <w:t xml:space="preserve"> Ce module est une simple liste de liens vers des services complémentaire à VizieR. Comme par exemple le service de cross-match qui permet de croiser des sources identique entre deux catalogues, ou encore </w:t>
      </w:r>
      <w:r w:rsidR="00BE56ED">
        <w:t>le service de photometry qui permet une visualisation de point de photométrie extraites autour d'une position ou d'un nom d'objet donné à partir de catalogues présent dans VizieR.</w:t>
      </w:r>
    </w:p>
    <w:p w14:paraId="06D3F2A7" w14:textId="743AEFD3" w:rsidR="00BE56ED" w:rsidRDefault="00BE56ED" w:rsidP="00186240">
      <w:pPr>
        <w:pStyle w:val="Corp"/>
        <w:ind w:left="720"/>
      </w:pPr>
      <w:r>
        <w:rPr>
          <w:noProof/>
        </w:rPr>
        <w:drawing>
          <wp:inline distT="0" distB="0" distL="0" distR="0" wp14:anchorId="140F6079" wp14:editId="38B7235E">
            <wp:extent cx="3235506" cy="2159872"/>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5-02-24 à 14.19.47.png"/>
                    <pic:cNvPicPr/>
                  </pic:nvPicPr>
                  <pic:blipFill>
                    <a:blip r:embed="rId40">
                      <a:extLst>
                        <a:ext uri="{28A0092B-C50C-407E-A947-70E740481C1C}">
                          <a14:useLocalDpi xmlns:a14="http://schemas.microsoft.com/office/drawing/2010/main" val="0"/>
                        </a:ext>
                      </a:extLst>
                    </a:blip>
                    <a:stretch>
                      <a:fillRect/>
                    </a:stretch>
                  </pic:blipFill>
                  <pic:spPr>
                    <a:xfrm>
                      <a:off x="0" y="0"/>
                      <a:ext cx="3236122" cy="2160283"/>
                    </a:xfrm>
                    <a:prstGeom prst="rect">
                      <a:avLst/>
                    </a:prstGeom>
                  </pic:spPr>
                </pic:pic>
              </a:graphicData>
            </a:graphic>
          </wp:inline>
        </w:drawing>
      </w:r>
    </w:p>
    <w:p w14:paraId="0F562D50" w14:textId="77777777" w:rsidR="00186240" w:rsidRDefault="00186240" w:rsidP="00186240">
      <w:pPr>
        <w:pStyle w:val="Corp"/>
        <w:ind w:left="720"/>
      </w:pPr>
    </w:p>
    <w:p w14:paraId="768C3D43" w14:textId="31081AF8" w:rsidR="008B7B87" w:rsidRDefault="008B7B87" w:rsidP="00381CFE">
      <w:pPr>
        <w:pStyle w:val="Corp"/>
        <w:numPr>
          <w:ilvl w:val="0"/>
          <w:numId w:val="32"/>
        </w:numPr>
      </w:pPr>
      <w:r w:rsidRPr="009B3634">
        <w:rPr>
          <w:b/>
        </w:rPr>
        <w:t>Module 6</w:t>
      </w:r>
      <w:r>
        <w:t xml:space="preserve"> :</w:t>
      </w:r>
      <w:r w:rsidR="00BE56ED">
        <w:t xml:space="preserve"> Ce module représente des classements et des statistiques liées aux catalogues stockés par VizieR. Par exemple un classement des catalogues les plus populaires, les derniers catalogues ajoutés aux services, les catalogues possédant une image ou un spectre. Pour afficher les classements nous utilisons la même librairie JavaScript que pour le module numéro 3. </w:t>
      </w:r>
    </w:p>
    <w:p w14:paraId="45A78E2C" w14:textId="2CEADE5B" w:rsidR="00BE56ED" w:rsidRDefault="00BE56ED" w:rsidP="00186240">
      <w:pPr>
        <w:pStyle w:val="Corp"/>
        <w:ind w:left="708"/>
      </w:pPr>
      <w:r>
        <w:rPr>
          <w:noProof/>
        </w:rPr>
        <w:drawing>
          <wp:inline distT="0" distB="0" distL="0" distR="0" wp14:anchorId="4961200D" wp14:editId="01103D7E">
            <wp:extent cx="3188885" cy="2174240"/>
            <wp:effectExtent l="0" t="0" r="12065" b="1016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5-02-24 à 14.22.00.png"/>
                    <pic:cNvPicPr/>
                  </pic:nvPicPr>
                  <pic:blipFill>
                    <a:blip r:embed="rId41">
                      <a:extLst>
                        <a:ext uri="{28A0092B-C50C-407E-A947-70E740481C1C}">
                          <a14:useLocalDpi xmlns:a14="http://schemas.microsoft.com/office/drawing/2010/main" val="0"/>
                        </a:ext>
                      </a:extLst>
                    </a:blip>
                    <a:stretch>
                      <a:fillRect/>
                    </a:stretch>
                  </pic:blipFill>
                  <pic:spPr>
                    <a:xfrm>
                      <a:off x="0" y="0"/>
                      <a:ext cx="3188885" cy="2174240"/>
                    </a:xfrm>
                    <a:prstGeom prst="rect">
                      <a:avLst/>
                    </a:prstGeom>
                  </pic:spPr>
                </pic:pic>
              </a:graphicData>
            </a:graphic>
          </wp:inline>
        </w:drawing>
      </w:r>
    </w:p>
    <w:p w14:paraId="16A33C8A" w14:textId="77777777" w:rsidR="00186240" w:rsidRDefault="00186240" w:rsidP="00186240">
      <w:pPr>
        <w:pStyle w:val="Corp"/>
        <w:ind w:left="708"/>
      </w:pPr>
    </w:p>
    <w:p w14:paraId="7D172899" w14:textId="224C0C11" w:rsidR="008B7B87" w:rsidRDefault="008B7B87" w:rsidP="00381CFE">
      <w:pPr>
        <w:pStyle w:val="Corp"/>
        <w:numPr>
          <w:ilvl w:val="0"/>
          <w:numId w:val="32"/>
        </w:numPr>
      </w:pPr>
      <w:r w:rsidRPr="009B3634">
        <w:rPr>
          <w:b/>
        </w:rPr>
        <w:t>Module 7</w:t>
      </w:r>
      <w:r>
        <w:t xml:space="preserve"> :</w:t>
      </w:r>
      <w:r w:rsidR="00BE56ED">
        <w:t xml:space="preserve"> Liste des dernières actualités </w:t>
      </w:r>
      <w:r w:rsidR="00586977">
        <w:t>publiées</w:t>
      </w:r>
      <w:r w:rsidR="00BE56ED">
        <w:t xml:space="preserve"> </w:t>
      </w:r>
      <w:r w:rsidR="00586977">
        <w:t>sur le site internet du CDS. La liste est chargée dynamiquement au lancement de la page par un appel Ajax, nous récupérons un flux XML qui est parsé. Nous affichons les résultats par ordre chronologique décroissant uniquement pour les 6 dernières actualités.</w:t>
      </w:r>
    </w:p>
    <w:p w14:paraId="5A77A684" w14:textId="07DC4455" w:rsidR="00586977" w:rsidRDefault="00586977" w:rsidP="00186240">
      <w:pPr>
        <w:pStyle w:val="Corp"/>
        <w:ind w:left="708"/>
        <w:jc w:val="left"/>
      </w:pPr>
      <w:r>
        <w:rPr>
          <w:noProof/>
        </w:rPr>
        <w:drawing>
          <wp:inline distT="0" distB="0" distL="0" distR="0" wp14:anchorId="2836196B" wp14:editId="50E0BEE9">
            <wp:extent cx="4960892" cy="2523707"/>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5-02-24 à 14.28.33.png"/>
                    <pic:cNvPicPr/>
                  </pic:nvPicPr>
                  <pic:blipFill>
                    <a:blip r:embed="rId42">
                      <a:extLst>
                        <a:ext uri="{28A0092B-C50C-407E-A947-70E740481C1C}">
                          <a14:useLocalDpi xmlns:a14="http://schemas.microsoft.com/office/drawing/2010/main" val="0"/>
                        </a:ext>
                      </a:extLst>
                    </a:blip>
                    <a:stretch>
                      <a:fillRect/>
                    </a:stretch>
                  </pic:blipFill>
                  <pic:spPr>
                    <a:xfrm>
                      <a:off x="0" y="0"/>
                      <a:ext cx="4961277" cy="2523903"/>
                    </a:xfrm>
                    <a:prstGeom prst="rect">
                      <a:avLst/>
                    </a:prstGeom>
                  </pic:spPr>
                </pic:pic>
              </a:graphicData>
            </a:graphic>
          </wp:inline>
        </w:drawing>
      </w:r>
    </w:p>
    <w:p w14:paraId="5908D173" w14:textId="77777777" w:rsidR="00186240" w:rsidRDefault="00186240" w:rsidP="00186240">
      <w:pPr>
        <w:pStyle w:val="Corp"/>
        <w:ind w:left="708"/>
        <w:jc w:val="left"/>
      </w:pPr>
    </w:p>
    <w:p w14:paraId="75A91FEB" w14:textId="1F2AB9DF" w:rsidR="008B7B87" w:rsidRDefault="008B7B87" w:rsidP="00381CFE">
      <w:pPr>
        <w:pStyle w:val="Corp"/>
        <w:numPr>
          <w:ilvl w:val="0"/>
          <w:numId w:val="32"/>
        </w:numPr>
      </w:pPr>
      <w:r w:rsidRPr="009B3634">
        <w:rPr>
          <w:b/>
        </w:rPr>
        <w:t>Module 8</w:t>
      </w:r>
      <w:r>
        <w:t xml:space="preserve"> :</w:t>
      </w:r>
      <w:r w:rsidR="00586977">
        <w:t xml:space="preserve"> Il s'agit d'une image du ciel qui est une représentation de la densité des objets accessibles dans VizieR, en coordonnées galactiques. Plus l'image est blanche à des endroits, plus nous avons de données correspondant à ces points.</w:t>
      </w:r>
    </w:p>
    <w:p w14:paraId="45295A28" w14:textId="37A8334A" w:rsidR="00586977" w:rsidRDefault="00586977" w:rsidP="00186240">
      <w:pPr>
        <w:pStyle w:val="Corp"/>
        <w:ind w:left="708"/>
        <w:jc w:val="left"/>
      </w:pPr>
      <w:r>
        <w:rPr>
          <w:noProof/>
        </w:rPr>
        <w:drawing>
          <wp:inline distT="0" distB="0" distL="0" distR="0" wp14:anchorId="4AC46716" wp14:editId="00B3B73B">
            <wp:extent cx="4607106" cy="2383001"/>
            <wp:effectExtent l="0" t="0" r="0" b="508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5-02-24 à 14.29.09.png"/>
                    <pic:cNvPicPr/>
                  </pic:nvPicPr>
                  <pic:blipFill>
                    <a:blip r:embed="rId43">
                      <a:extLst>
                        <a:ext uri="{28A0092B-C50C-407E-A947-70E740481C1C}">
                          <a14:useLocalDpi xmlns:a14="http://schemas.microsoft.com/office/drawing/2010/main" val="0"/>
                        </a:ext>
                      </a:extLst>
                    </a:blip>
                    <a:stretch>
                      <a:fillRect/>
                    </a:stretch>
                  </pic:blipFill>
                  <pic:spPr>
                    <a:xfrm>
                      <a:off x="0" y="0"/>
                      <a:ext cx="4607106" cy="2383001"/>
                    </a:xfrm>
                    <a:prstGeom prst="rect">
                      <a:avLst/>
                    </a:prstGeom>
                  </pic:spPr>
                </pic:pic>
              </a:graphicData>
            </a:graphic>
          </wp:inline>
        </w:drawing>
      </w:r>
    </w:p>
    <w:p w14:paraId="224C181A" w14:textId="77777777" w:rsidR="00381CFE" w:rsidRDefault="00381CFE" w:rsidP="0020628D">
      <w:pPr>
        <w:widowControl w:val="0"/>
        <w:tabs>
          <w:tab w:val="left" w:pos="993"/>
        </w:tabs>
        <w:autoSpaceDE w:val="0"/>
        <w:autoSpaceDN w:val="0"/>
        <w:adjustRightInd w:val="0"/>
        <w:spacing w:after="240"/>
        <w:ind w:left="567"/>
        <w:rPr>
          <w:rFonts w:ascii="Times" w:hAnsi="Times" w:cs="Times"/>
          <w:sz w:val="28"/>
          <w:szCs w:val="28"/>
        </w:rPr>
      </w:pPr>
    </w:p>
    <w:p w14:paraId="6F32AABB" w14:textId="77777777" w:rsidR="00381CFE" w:rsidRDefault="00381CFE" w:rsidP="0020628D">
      <w:pPr>
        <w:widowControl w:val="0"/>
        <w:tabs>
          <w:tab w:val="left" w:pos="993"/>
        </w:tabs>
        <w:autoSpaceDE w:val="0"/>
        <w:autoSpaceDN w:val="0"/>
        <w:adjustRightInd w:val="0"/>
        <w:spacing w:after="240"/>
        <w:ind w:left="567"/>
        <w:rPr>
          <w:rFonts w:ascii="Times" w:hAnsi="Times" w:cs="Times"/>
          <w:sz w:val="28"/>
          <w:szCs w:val="28"/>
        </w:rPr>
      </w:pPr>
    </w:p>
    <w:p w14:paraId="68156685" w14:textId="7F84065E" w:rsidR="0020628D" w:rsidRDefault="0020628D" w:rsidP="00186240">
      <w:pPr>
        <w:pStyle w:val="Titre3"/>
      </w:pPr>
      <w:bookmarkStart w:id="61" w:name="_Toc286429336"/>
      <w:r>
        <w:t>4.4.</w:t>
      </w:r>
      <w:r w:rsidR="003A0FEC">
        <w:t>2 Pages additionnels</w:t>
      </w:r>
      <w:bookmarkEnd w:id="61"/>
    </w:p>
    <w:p w14:paraId="406BE625" w14:textId="77777777" w:rsidR="00A6542A" w:rsidRDefault="00A6542A" w:rsidP="00A6542A"/>
    <w:p w14:paraId="0668E041" w14:textId="5C6A7463" w:rsidR="00A6542A" w:rsidRDefault="00A6542A" w:rsidP="00A6542A">
      <w:pPr>
        <w:pStyle w:val="Corp"/>
      </w:pPr>
      <w:r>
        <w:t>Un certain nombre de page additionnel ont étés développés, notamment pour montrer des classements et des statistiques liées aux catalogues présent sur VizieR.</w:t>
      </w:r>
    </w:p>
    <w:p w14:paraId="006FCF25" w14:textId="77777777" w:rsidR="00A6542A" w:rsidRDefault="00A6542A" w:rsidP="00A6542A">
      <w:pPr>
        <w:pStyle w:val="Corp"/>
      </w:pPr>
    </w:p>
    <w:p w14:paraId="25199D21" w14:textId="165FADBD" w:rsidR="00E25E77" w:rsidRDefault="007A7B96" w:rsidP="00A6542A">
      <w:pPr>
        <w:pStyle w:val="Corp"/>
      </w:pPr>
      <w:r>
        <w:t xml:space="preserve">L'ensemble de ces pages </w:t>
      </w:r>
      <w:r w:rsidR="00E25E77">
        <w:t>utilise</w:t>
      </w:r>
      <w:r>
        <w:t xml:space="preserve"> la librairie "DataTables" pour afficher les données</w:t>
      </w:r>
      <w:r w:rsidR="00E25E77">
        <w:t>, notamment pour profiter des fonctionnalités de la librairie, à savoir :</w:t>
      </w:r>
    </w:p>
    <w:p w14:paraId="7AFFF1C6" w14:textId="37562361" w:rsidR="00A6542A" w:rsidRDefault="00E25E77" w:rsidP="00E25E77">
      <w:pPr>
        <w:pStyle w:val="Corp"/>
        <w:numPr>
          <w:ilvl w:val="0"/>
          <w:numId w:val="32"/>
        </w:numPr>
      </w:pPr>
      <w:r>
        <w:t>Recherche à partir de mot clés.</w:t>
      </w:r>
    </w:p>
    <w:p w14:paraId="6AFAECAA" w14:textId="2AB1D403" w:rsidR="00E25E77" w:rsidRDefault="00E25E77" w:rsidP="00E25E77">
      <w:pPr>
        <w:pStyle w:val="Corp"/>
        <w:numPr>
          <w:ilvl w:val="0"/>
          <w:numId w:val="32"/>
        </w:numPr>
      </w:pPr>
      <w:r>
        <w:t>Pagination des pages de recherche.</w:t>
      </w:r>
    </w:p>
    <w:p w14:paraId="7E98102F" w14:textId="5EADC2F7" w:rsidR="00E25E77" w:rsidRDefault="00E25E77" w:rsidP="00E25E77">
      <w:pPr>
        <w:pStyle w:val="Corp"/>
        <w:numPr>
          <w:ilvl w:val="0"/>
          <w:numId w:val="32"/>
        </w:numPr>
      </w:pPr>
      <w:r>
        <w:t>Tri par colonne (croissant et décroissant).</w:t>
      </w:r>
    </w:p>
    <w:p w14:paraId="2C19B929" w14:textId="70EE8405" w:rsidR="00BB6D68" w:rsidRDefault="00E25E77" w:rsidP="00E25E77">
      <w:pPr>
        <w:pStyle w:val="Corp"/>
        <w:numPr>
          <w:ilvl w:val="0"/>
          <w:numId w:val="32"/>
        </w:numPr>
      </w:pPr>
      <w:r>
        <w:t>Affichage de 25, 50 ou tous les résultats.</w:t>
      </w:r>
    </w:p>
    <w:p w14:paraId="094BB06D" w14:textId="77777777" w:rsidR="00BB6D68" w:rsidRDefault="00BB6D68" w:rsidP="00BB6D68">
      <w:pPr>
        <w:pStyle w:val="Corp"/>
      </w:pPr>
    </w:p>
    <w:p w14:paraId="373E2602" w14:textId="48A63A5C" w:rsidR="00E25E77" w:rsidRDefault="00BB6D68" w:rsidP="00E25E77">
      <w:pPr>
        <w:pStyle w:val="Corp"/>
      </w:pPr>
      <w:r>
        <w:t>Ces fonctionnalités rendent l'expérience utilisateur plus agréable car il peut manipuler facilement les données s'il le souhaite.</w:t>
      </w:r>
    </w:p>
    <w:p w14:paraId="37BBFBC6" w14:textId="77777777" w:rsidR="00BB6D68" w:rsidRDefault="00BB6D68" w:rsidP="00E25E77">
      <w:pPr>
        <w:pStyle w:val="Corp"/>
      </w:pPr>
    </w:p>
    <w:p w14:paraId="156207DC" w14:textId="6A1043C1" w:rsidR="00BB6D68" w:rsidRDefault="00BB6D68" w:rsidP="00BB6D68">
      <w:pPr>
        <w:pStyle w:val="Corp"/>
      </w:pPr>
      <w:r>
        <w:t>Voici l'ensemble des pages additionnels crées :</w:t>
      </w:r>
    </w:p>
    <w:p w14:paraId="0D043BAD" w14:textId="7BF48335" w:rsidR="00BB6D68" w:rsidRDefault="00BB6D68" w:rsidP="00BB6D68">
      <w:pPr>
        <w:pStyle w:val="Corp"/>
        <w:numPr>
          <w:ilvl w:val="0"/>
          <w:numId w:val="34"/>
        </w:numPr>
      </w:pPr>
      <w:r>
        <w:t>Nombre de catalogue disponible par catégorie.</w:t>
      </w:r>
    </w:p>
    <w:p w14:paraId="660C2BAD" w14:textId="54E82800" w:rsidR="00BB6D68" w:rsidRDefault="00BB6D68" w:rsidP="00BB6D68">
      <w:pPr>
        <w:pStyle w:val="Corp"/>
        <w:numPr>
          <w:ilvl w:val="0"/>
          <w:numId w:val="34"/>
        </w:numPr>
      </w:pPr>
      <w:r>
        <w:t>Correspondance entre acronyme et catalogue.</w:t>
      </w:r>
    </w:p>
    <w:p w14:paraId="6E5A6FA7" w14:textId="4294BBF8" w:rsidR="00BB6D68" w:rsidRDefault="00BB6D68" w:rsidP="00BB6D68">
      <w:pPr>
        <w:pStyle w:val="Corp"/>
        <w:numPr>
          <w:ilvl w:val="0"/>
          <w:numId w:val="34"/>
        </w:numPr>
      </w:pPr>
      <w:r>
        <w:t>Classement des catalogues par popularité.</w:t>
      </w:r>
    </w:p>
    <w:p w14:paraId="69537AA3" w14:textId="051ECFEB" w:rsidR="00BB6D68" w:rsidRDefault="00BB6D68" w:rsidP="00BB6D68">
      <w:pPr>
        <w:pStyle w:val="Corp"/>
        <w:numPr>
          <w:ilvl w:val="0"/>
          <w:numId w:val="34"/>
        </w:numPr>
      </w:pPr>
      <w:r>
        <w:t>Liste des derniers catalogues ajoutés.</w:t>
      </w:r>
    </w:p>
    <w:p w14:paraId="5EFC037E" w14:textId="4EC1EF14" w:rsidR="00BB6D68" w:rsidRDefault="00BB6D68" w:rsidP="00BB6D68">
      <w:pPr>
        <w:pStyle w:val="Corp"/>
        <w:numPr>
          <w:ilvl w:val="0"/>
          <w:numId w:val="34"/>
        </w:numPr>
      </w:pPr>
      <w:r>
        <w:t>Liste des catalogues possédant une image, un spectre, ...</w:t>
      </w:r>
    </w:p>
    <w:p w14:paraId="0A1B275E" w14:textId="77777777" w:rsidR="00BB6D68" w:rsidRDefault="00BB6D68" w:rsidP="00BB6D68">
      <w:pPr>
        <w:pStyle w:val="Corp"/>
      </w:pPr>
    </w:p>
    <w:p w14:paraId="00FDB95F" w14:textId="78DE43D7" w:rsidR="00BB6D68" w:rsidRPr="00E25E77" w:rsidRDefault="00E46F9A" w:rsidP="00BB6D68">
      <w:pPr>
        <w:pStyle w:val="Corp"/>
      </w:pPr>
      <w:r>
        <w:t>L'ensemble des données est récupéré au chargement de la page via un appel Ajax sur une page où sont stockés les données au format JSON. Les données sont automatiquement mises à jour via des scripts maison appelée fréquemment via des crontab. La gestion des données ne rentre pas dans le cadre du projet, il s'agit d'une existant dont nous nous sommes servit.</w:t>
      </w:r>
    </w:p>
    <w:p w14:paraId="06F54301" w14:textId="77777777" w:rsidR="003A0FEC" w:rsidRDefault="003A0FEC" w:rsidP="0020628D">
      <w:pPr>
        <w:widowControl w:val="0"/>
        <w:tabs>
          <w:tab w:val="left" w:pos="993"/>
        </w:tabs>
        <w:autoSpaceDE w:val="0"/>
        <w:autoSpaceDN w:val="0"/>
        <w:adjustRightInd w:val="0"/>
        <w:spacing w:after="240"/>
        <w:ind w:left="567"/>
        <w:rPr>
          <w:rFonts w:ascii="Times" w:hAnsi="Times" w:cs="Times"/>
          <w:sz w:val="28"/>
          <w:szCs w:val="28"/>
        </w:rPr>
      </w:pPr>
    </w:p>
    <w:p w14:paraId="180AF0C2" w14:textId="314E7DBD" w:rsidR="0020628D" w:rsidRDefault="003A0FEC" w:rsidP="00186240">
      <w:pPr>
        <w:pStyle w:val="Titre2"/>
      </w:pPr>
      <w:bookmarkStart w:id="62" w:name="_Toc286429337"/>
      <w:r>
        <w:t>4.5</w:t>
      </w:r>
      <w:r w:rsidR="0020628D">
        <w:t xml:space="preserve"> Difficultés rencontrées et solutions</w:t>
      </w:r>
      <w:bookmarkEnd w:id="62"/>
      <w:r w:rsidR="0020628D">
        <w:t xml:space="preserve"> </w:t>
      </w:r>
    </w:p>
    <w:p w14:paraId="0A1844C6" w14:textId="77777777" w:rsidR="003A0FEC" w:rsidRDefault="003A0FEC" w:rsidP="003A0FEC"/>
    <w:p w14:paraId="60131760" w14:textId="7DC835A9" w:rsidR="003A0FEC" w:rsidRDefault="003A0FEC" w:rsidP="003A0FEC">
      <w:pPr>
        <w:pStyle w:val="Corp"/>
      </w:pPr>
      <w:r>
        <w:t>Moins de difficultés ont étés rencontrés lors du développement de l'interface homme machine car ce développement été moins technique que celui de l'analyseur syntaxique.</w:t>
      </w:r>
    </w:p>
    <w:p w14:paraId="67212653" w14:textId="77777777" w:rsidR="003A0FEC" w:rsidRDefault="003A0FEC" w:rsidP="003A0FEC">
      <w:pPr>
        <w:pStyle w:val="Corp"/>
      </w:pPr>
    </w:p>
    <w:p w14:paraId="04BF89BC" w14:textId="12A4D283" w:rsidR="003A0FEC" w:rsidRDefault="003A0FEC" w:rsidP="003A0FEC">
      <w:pPr>
        <w:pStyle w:val="Corp"/>
      </w:pPr>
      <w:r>
        <w:t>Cependant quelques points on quand même ralentie l'avancé du projet de manière significative.</w:t>
      </w:r>
    </w:p>
    <w:p w14:paraId="3E7110F8" w14:textId="77777777" w:rsidR="003A0FEC" w:rsidRDefault="003A0FEC" w:rsidP="003A0FEC">
      <w:pPr>
        <w:pStyle w:val="Corp"/>
      </w:pPr>
    </w:p>
    <w:p w14:paraId="582CABF4" w14:textId="6CCC2E92" w:rsidR="003A0FEC" w:rsidRDefault="00DC7FC7" w:rsidP="003A0FEC">
      <w:pPr>
        <w:pStyle w:val="Corp"/>
      </w:pPr>
      <w:r>
        <w:t xml:space="preserve">Tout d'abord des soucis de compatibilité entre les différents navigateurs, en effet des bugs ont étés constatés au sein de l'analyseur syntaxique sous internet explorer et Safari, il s'agissait de la méthode </w:t>
      </w:r>
      <w:r w:rsidR="002758FD">
        <w:t>"innerHTML" qui n'était pas utilisable dans un document XML. Pour parer le problème nous avons utilisé une expression relationnelle (regExp) pour récupérer le contenu entre la balise souhaité.</w:t>
      </w:r>
    </w:p>
    <w:p w14:paraId="702380C3" w14:textId="77777777" w:rsidR="002758FD" w:rsidRDefault="002758FD" w:rsidP="003A0FEC">
      <w:pPr>
        <w:pStyle w:val="Corp"/>
      </w:pPr>
    </w:p>
    <w:p w14:paraId="1D0F9E12" w14:textId="4F44C0D3" w:rsidR="002758FD" w:rsidRDefault="002758FD" w:rsidP="003A0FEC">
      <w:pPr>
        <w:pStyle w:val="Corp"/>
      </w:pPr>
      <w:r>
        <w:t>Nous avons également perdu un temps significatif pour comprendre et appréhender le fonctionnement des différentes librairies utilisés, par exemple pour le tableau de données géré par la librairie "DataTables" nous ajoutions d'abord manuellement le contenu dans l'arbre DOM de la page web via la méthode "append" disponible en jQuery. Cependant il existe une méthode spécifique à la librairie "DataTables" pour exécuter ce genre d'opération, à savoir "row.add". Cette méthode évite des conflits avec la librairie (contenu ajouté dans la page, mais la librairie pense que la table de donnée est vide car le contenu n'a pas été ajouté via la méthode adéquat).</w:t>
      </w:r>
    </w:p>
    <w:p w14:paraId="4B9C71FD" w14:textId="77777777" w:rsidR="002758FD" w:rsidRDefault="002758FD" w:rsidP="003A0FEC">
      <w:pPr>
        <w:pStyle w:val="Corp"/>
      </w:pPr>
    </w:p>
    <w:p w14:paraId="348B87DE" w14:textId="0162A54B" w:rsidR="002758FD" w:rsidRPr="003A0FEC" w:rsidRDefault="00A6542A" w:rsidP="003A0FEC">
      <w:pPr>
        <w:pStyle w:val="Corp"/>
      </w:pPr>
      <w:r>
        <w:t>Le dernier point qui a sans doute ralenti le développement de manière significative est sans doute l'intégration des modifications et améliorations souhaités au fur et à mesure par l'ensemble des personnes de la communauté scientifique, en effet il a fallu sans cesse adapté le travail effectué au préalable avec les modifications souhaité. La lisibilité du code en a souffert, il a donc fallu l'éclater en module pour retrouver une clarté à l'intérieur de celui-ci. De plus il fallait à chaque fois réfléchir à où placer les nouvelles fonctionnalités car celle-ci n'avait pas été imaginée dans l'interface de départ.</w:t>
      </w:r>
    </w:p>
    <w:p w14:paraId="5BA43A26" w14:textId="77777777" w:rsidR="009B3634" w:rsidRDefault="009B3634" w:rsidP="0020628D">
      <w:pPr>
        <w:widowControl w:val="0"/>
        <w:tabs>
          <w:tab w:val="left" w:pos="993"/>
        </w:tabs>
        <w:autoSpaceDE w:val="0"/>
        <w:autoSpaceDN w:val="0"/>
        <w:adjustRightInd w:val="0"/>
        <w:spacing w:after="240"/>
        <w:ind w:left="567"/>
        <w:rPr>
          <w:rFonts w:ascii="Times" w:hAnsi="Times" w:cs="Times"/>
          <w:sz w:val="28"/>
          <w:szCs w:val="28"/>
        </w:rPr>
      </w:pPr>
    </w:p>
    <w:p w14:paraId="3FBF1CFE" w14:textId="7D029528" w:rsidR="00E81D9A" w:rsidRDefault="003A0FEC" w:rsidP="00186240">
      <w:pPr>
        <w:pStyle w:val="Titre2"/>
      </w:pPr>
      <w:bookmarkStart w:id="63" w:name="_Toc286429338"/>
      <w:r>
        <w:t>4.6</w:t>
      </w:r>
      <w:r w:rsidR="0020628D">
        <w:t xml:space="preserve"> Protocole de test</w:t>
      </w:r>
      <w:bookmarkEnd w:id="63"/>
      <w:r w:rsidR="0020628D">
        <w:t xml:space="preserve">  </w:t>
      </w:r>
    </w:p>
    <w:p w14:paraId="0E5C8900" w14:textId="77777777" w:rsidR="00E81D9A" w:rsidRPr="00E81D9A" w:rsidRDefault="00E81D9A" w:rsidP="00E81D9A"/>
    <w:p w14:paraId="12DA35A9" w14:textId="77777777" w:rsidR="00E81D9A" w:rsidRPr="00E81D9A" w:rsidRDefault="00E81D9A" w:rsidP="00E81D9A"/>
    <w:p w14:paraId="0988F906" w14:textId="55C80DD4" w:rsidR="00586977" w:rsidRDefault="00586977" w:rsidP="00E81D9A">
      <w:pPr>
        <w:pStyle w:val="Corp"/>
      </w:pPr>
      <w:r>
        <w:t xml:space="preserve">L'outil s'adresse exclusivement à des astronomes avertis, c'est pourquoi </w:t>
      </w:r>
      <w:r w:rsidR="009B3634">
        <w:t>il est nécessaire de travailler en collaboration avec eux pour être sûr que la nouvelle interface homme machine réponde intégralement à leurs besoins.</w:t>
      </w:r>
    </w:p>
    <w:p w14:paraId="4CE0C9B0" w14:textId="77777777" w:rsidR="00E81D9A" w:rsidRDefault="00E81D9A" w:rsidP="00E81D9A">
      <w:pPr>
        <w:pStyle w:val="Corp"/>
      </w:pPr>
    </w:p>
    <w:p w14:paraId="45C4F4CE" w14:textId="033BBD3F" w:rsidR="00E81D9A" w:rsidRDefault="00E81D9A" w:rsidP="00E81D9A">
      <w:pPr>
        <w:pStyle w:val="Corp"/>
      </w:pPr>
      <w:r>
        <w:t>C'est pourquoi des réunions ont étés organisés avec un astronome chargé de représenter l'ensemble de la communauté scientifique pour ce projet. Ces remarques ont étés prise en compte pour corriger l'évolution du projet et intégrer des améliorations pour rendre l'interface plus fonctionnelle.</w:t>
      </w:r>
    </w:p>
    <w:p w14:paraId="33932559" w14:textId="77777777" w:rsidR="00E81D9A" w:rsidRDefault="00E81D9A" w:rsidP="00E81D9A">
      <w:pPr>
        <w:pStyle w:val="Corp"/>
      </w:pPr>
    </w:p>
    <w:p w14:paraId="7D81416B" w14:textId="7B010C96" w:rsidR="00E81D9A" w:rsidRDefault="00E81D9A" w:rsidP="00E81D9A">
      <w:pPr>
        <w:pStyle w:val="Corp"/>
      </w:pPr>
      <w:r>
        <w:t xml:space="preserve">Dès qu'une version de l'interface posséder un minimum de fonctionnalités viable il a été décidé de  le soumettre en accès libre à l'ensemble de la communauté astronomique. Pour ce faire une version béta a été intégrée sur le site internet existant. Cette version a été crée dans un dossier séparé du reste du site, disponible à l'adresse suivante : </w:t>
      </w:r>
      <w:r w:rsidRPr="00E81D9A">
        <w:t>http://vizier.u-strasbg.fr/beta/index.gml</w:t>
      </w:r>
    </w:p>
    <w:p w14:paraId="724CC349" w14:textId="134AAB25" w:rsidR="00E81D9A" w:rsidRDefault="00E81D9A" w:rsidP="00E81D9A">
      <w:pPr>
        <w:pStyle w:val="Corp"/>
      </w:pPr>
      <w:r>
        <w:t xml:space="preserve">Une actualité a été mise en place sur le site internet du CDS pour diffuser l'adresse </w:t>
      </w:r>
      <w:r w:rsidR="003A0FEC">
        <w:t>de la béta test et ainsi récolter les avis des utilisateurs du service. Ainsi nous avons pu améliorer l'interface en intégrant les modifications souhaités par les utilisateurs ou encore ajouter des fonctionnalités qu'ils désirés, comme par exemple le bouton "Advanced search" dans les résultats issu d'une recherche.</w:t>
      </w:r>
    </w:p>
    <w:p w14:paraId="66A64764" w14:textId="2FF05FAC" w:rsidR="00E81D9A" w:rsidRDefault="00E81D9A" w:rsidP="00E81D9A">
      <w:pPr>
        <w:pStyle w:val="Corp"/>
      </w:pPr>
      <w:r>
        <w:t xml:space="preserve"> </w:t>
      </w:r>
    </w:p>
    <w:p w14:paraId="54F85454" w14:textId="77777777" w:rsidR="009B3634" w:rsidRDefault="009B3634" w:rsidP="0020628D">
      <w:pPr>
        <w:widowControl w:val="0"/>
        <w:tabs>
          <w:tab w:val="left" w:pos="993"/>
        </w:tabs>
        <w:autoSpaceDE w:val="0"/>
        <w:autoSpaceDN w:val="0"/>
        <w:adjustRightInd w:val="0"/>
        <w:spacing w:after="240"/>
        <w:ind w:left="567"/>
        <w:rPr>
          <w:rFonts w:ascii="Times" w:hAnsi="Times" w:cs="Times"/>
          <w:sz w:val="28"/>
          <w:szCs w:val="28"/>
        </w:rPr>
      </w:pPr>
    </w:p>
    <w:p w14:paraId="76C76CC2" w14:textId="77777777" w:rsidR="009B3634" w:rsidRDefault="009B3634" w:rsidP="0020628D">
      <w:pPr>
        <w:widowControl w:val="0"/>
        <w:tabs>
          <w:tab w:val="left" w:pos="993"/>
        </w:tabs>
        <w:autoSpaceDE w:val="0"/>
        <w:autoSpaceDN w:val="0"/>
        <w:adjustRightInd w:val="0"/>
        <w:spacing w:after="240"/>
        <w:ind w:left="567"/>
        <w:rPr>
          <w:rFonts w:ascii="Times" w:hAnsi="Times" w:cs="Times"/>
          <w:sz w:val="28"/>
          <w:szCs w:val="28"/>
        </w:rPr>
      </w:pPr>
    </w:p>
    <w:p w14:paraId="40631E74" w14:textId="050C8146" w:rsidR="00DD29DB" w:rsidRDefault="00AC3B8D" w:rsidP="00DD29DB">
      <w:pPr>
        <w:pStyle w:val="Titre1"/>
      </w:pPr>
      <w:r>
        <w:br w:type="page"/>
      </w:r>
      <w:bookmarkStart w:id="64" w:name="_Toc286429339"/>
      <w:r w:rsidR="00750425" w:rsidRPr="000C5550">
        <w:t xml:space="preserve">5 </w:t>
      </w:r>
      <w:r w:rsidR="000C5550" w:rsidRPr="000C5550">
        <w:t>Conclusion</w:t>
      </w:r>
      <w:bookmarkEnd w:id="64"/>
    </w:p>
    <w:p w14:paraId="0FD9E0FF" w14:textId="77777777" w:rsidR="00DD29DB" w:rsidRDefault="00DD29DB" w:rsidP="00734D4C">
      <w:pPr>
        <w:pStyle w:val="Corp"/>
      </w:pPr>
    </w:p>
    <w:p w14:paraId="349948C4" w14:textId="77777777" w:rsidR="00DD29DB" w:rsidRDefault="00DD29DB" w:rsidP="00DD29DB">
      <w:pPr>
        <w:pStyle w:val="Corp"/>
      </w:pPr>
      <w:r w:rsidRPr="0020628D">
        <w:t xml:space="preserve">Ce stage a été l’occasion pour moi d'apprendre de nouvelle chose, tant sur le point du contact humain, que scientifique. </w:t>
      </w:r>
    </w:p>
    <w:p w14:paraId="6996B49C" w14:textId="77777777" w:rsidR="00DD29DB" w:rsidRPr="0020628D" w:rsidRDefault="00DD29DB" w:rsidP="00DD29DB">
      <w:pPr>
        <w:pStyle w:val="Corp"/>
      </w:pPr>
    </w:p>
    <w:p w14:paraId="559BB297" w14:textId="77777777" w:rsidR="00DD29DB" w:rsidRDefault="00DD29DB" w:rsidP="00DD29DB">
      <w:pPr>
        <w:pStyle w:val="Corp"/>
      </w:pPr>
      <w:r w:rsidRPr="0020628D">
        <w:t xml:space="preserve">Il m'a été permis de découvrir de nouvelles technologies via le développement d'une interface homme machine et d'un analyseur syntaxique. J'ai été très bien accueilli par l'équipe du Centre de Donnée Astronomique de Strasbourg et j'ai souvent pu compter sur le soutien du personnel pour le développement de mes deux projets. </w:t>
      </w:r>
    </w:p>
    <w:p w14:paraId="357E936E" w14:textId="77777777" w:rsidR="00DD29DB" w:rsidRDefault="00DD29DB" w:rsidP="00DD29DB">
      <w:pPr>
        <w:pStyle w:val="Corp"/>
      </w:pPr>
    </w:p>
    <w:p w14:paraId="77894E88" w14:textId="1491A29D" w:rsidR="00DD29DB" w:rsidRDefault="00DD29DB" w:rsidP="00DD29DB">
      <w:pPr>
        <w:pStyle w:val="Corp"/>
      </w:pPr>
      <w:r w:rsidRPr="0020628D">
        <w:t xml:space="preserve">L'environnement et les moyens mis à disposition </w:t>
      </w:r>
      <w:r>
        <w:t>furent</w:t>
      </w:r>
      <w:r w:rsidRPr="0020628D">
        <w:t xml:space="preserve"> propices à un travail sérieux et appliqué. Le stage fût découpé en deux projets : Premièrement le développement d'un analyseur syntaxique pour traiter des données astronomique formaté en XML. Deuxièmement une interface homme machine pour l'un des services web du CDS. Les deux projets sont liés car l'analyseur XML est nécessaire au bon fonctionnement de l'interface utilisateur.  </w:t>
      </w:r>
    </w:p>
    <w:p w14:paraId="31EF1177" w14:textId="35942846" w:rsidR="000C5550" w:rsidRDefault="00750425" w:rsidP="00734D4C">
      <w:pPr>
        <w:pStyle w:val="Corp"/>
      </w:pPr>
      <w:r>
        <w:br w:type="page"/>
      </w:r>
    </w:p>
    <w:p w14:paraId="3B7DE25D" w14:textId="77777777" w:rsidR="000C5550" w:rsidRDefault="00750425" w:rsidP="004F3A0A">
      <w:pPr>
        <w:pStyle w:val="Titre1"/>
      </w:pPr>
      <w:bookmarkStart w:id="65" w:name="_Toc286429340"/>
      <w:r>
        <w:t>6 Glossaire</w:t>
      </w:r>
      <w:bookmarkEnd w:id="65"/>
    </w:p>
    <w:p w14:paraId="6761E558" w14:textId="77777777" w:rsidR="000C5550" w:rsidRDefault="000C5550" w:rsidP="000C5550">
      <w:pPr>
        <w:pStyle w:val="Titre"/>
        <w:jc w:val="center"/>
      </w:pPr>
    </w:p>
    <w:p w14:paraId="5BE20BED" w14:textId="43C68610" w:rsidR="00997BFD" w:rsidRPr="00997BFD" w:rsidRDefault="000C5550" w:rsidP="00972BB3">
      <w:pPr>
        <w:pStyle w:val="Corp"/>
      </w:pPr>
      <w:r w:rsidRPr="00DA30DD">
        <w:rPr>
          <w:b/>
        </w:rPr>
        <w:t>VOTable</w:t>
      </w:r>
      <w:r w:rsidR="00DA30DD">
        <w:rPr>
          <w:b/>
        </w:rPr>
        <w:t xml:space="preserve"> : </w:t>
      </w:r>
      <w:r w:rsidR="00997BFD">
        <w:t>Format XML utilisé pour l'échange de données astronomiques, standardisé par l'IVOA en 2003.</w:t>
      </w:r>
    </w:p>
    <w:p w14:paraId="39C295DC" w14:textId="77777777" w:rsidR="00B720A9" w:rsidRDefault="00997BFD" w:rsidP="00972BB3">
      <w:pPr>
        <w:pStyle w:val="Corp"/>
      </w:pPr>
      <w:r>
        <w:rPr>
          <w:b/>
        </w:rPr>
        <w:t xml:space="preserve">CDS : </w:t>
      </w:r>
      <w:r>
        <w:t>Centre de données Astronomie de Strasbourg, lieu du stage.</w:t>
      </w:r>
    </w:p>
    <w:p w14:paraId="4EA0A77E" w14:textId="77777777" w:rsidR="0090391F" w:rsidRDefault="00B720A9" w:rsidP="00972BB3">
      <w:pPr>
        <w:pStyle w:val="Corp"/>
      </w:pPr>
      <w:r w:rsidRPr="00B720A9">
        <w:rPr>
          <w:b/>
        </w:rPr>
        <w:t>IVOA</w:t>
      </w:r>
      <w:r>
        <w:rPr>
          <w:b/>
        </w:rPr>
        <w:t xml:space="preserve"> </w:t>
      </w:r>
      <w:r>
        <w:t>: International Virtual Observatory Alliance.</w:t>
      </w:r>
    </w:p>
    <w:p w14:paraId="1A7FB284" w14:textId="04467A2C" w:rsidR="0090391F" w:rsidRDefault="0090391F" w:rsidP="00972BB3">
      <w:pPr>
        <w:pStyle w:val="Corp"/>
      </w:pPr>
      <w:r w:rsidRPr="0090391F">
        <w:rPr>
          <w:b/>
        </w:rPr>
        <w:t>ASSOV</w:t>
      </w:r>
      <w:r>
        <w:t xml:space="preserve"> : Action Spécifique Observatoire Virtuel France.</w:t>
      </w:r>
    </w:p>
    <w:p w14:paraId="10593A77" w14:textId="7C01C462" w:rsidR="000A5272" w:rsidRDefault="000A5272" w:rsidP="00972BB3">
      <w:pPr>
        <w:pStyle w:val="Corp"/>
      </w:pPr>
      <w:r w:rsidRPr="000A5272">
        <w:rPr>
          <w:b/>
        </w:rPr>
        <w:t>Framework</w:t>
      </w:r>
      <w:r>
        <w:t xml:space="preserve"> : Ensemble cohérant de composant et de module assurant une structure logiciel de base à une application.</w:t>
      </w:r>
    </w:p>
    <w:p w14:paraId="6FE7BF3F" w14:textId="161C6BA4" w:rsidR="00186240" w:rsidRPr="00D9088C" w:rsidRDefault="00186240" w:rsidP="00972BB3">
      <w:pPr>
        <w:pStyle w:val="Corp"/>
      </w:pPr>
      <w:r w:rsidRPr="00186240">
        <w:rPr>
          <w:b/>
        </w:rPr>
        <w:t>Crontab</w:t>
      </w:r>
      <w:r>
        <w:rPr>
          <w:b/>
        </w:rPr>
        <w:t xml:space="preserve"> : </w:t>
      </w:r>
      <w:r w:rsidR="00D9088C">
        <w:t>Programme sous Unix qui permet de lancer des actions à des dates défini.</w:t>
      </w:r>
    </w:p>
    <w:p w14:paraId="404A8C9F" w14:textId="77777777" w:rsidR="0090391F" w:rsidRDefault="0090391F" w:rsidP="00972BB3">
      <w:pPr>
        <w:pStyle w:val="Corp"/>
      </w:pPr>
    </w:p>
    <w:p w14:paraId="29156AB1" w14:textId="77777777" w:rsidR="00972BB3" w:rsidRDefault="00972BB3" w:rsidP="00972BB3">
      <w:pPr>
        <w:pStyle w:val="Corp"/>
      </w:pPr>
    </w:p>
    <w:p w14:paraId="72978BCA" w14:textId="77777777" w:rsidR="00B720A9" w:rsidRDefault="00B720A9" w:rsidP="00B720A9"/>
    <w:p w14:paraId="3ADAAACF" w14:textId="77777777" w:rsidR="00B720A9" w:rsidRPr="00B720A9" w:rsidRDefault="00B720A9" w:rsidP="00B720A9">
      <w:pPr>
        <w:pStyle w:val="Corp"/>
      </w:pPr>
    </w:p>
    <w:p w14:paraId="6178C954" w14:textId="77777777" w:rsidR="00B720A9" w:rsidRPr="00B720A9" w:rsidRDefault="00B720A9" w:rsidP="00B720A9"/>
    <w:p w14:paraId="598C18F2" w14:textId="77777777" w:rsidR="00B720A9" w:rsidRDefault="00B720A9" w:rsidP="00B720A9">
      <w:pPr>
        <w:pStyle w:val="Titre"/>
      </w:pPr>
    </w:p>
    <w:p w14:paraId="6EA5DF0B" w14:textId="77777777" w:rsidR="00B720A9" w:rsidRDefault="00B720A9" w:rsidP="00B720A9">
      <w:pPr>
        <w:pStyle w:val="Titre"/>
      </w:pPr>
    </w:p>
    <w:p w14:paraId="4EF32900" w14:textId="0AE7B76C" w:rsidR="00B720A9" w:rsidRDefault="00B720A9" w:rsidP="00B720A9">
      <w:pPr>
        <w:widowControl w:val="0"/>
        <w:autoSpaceDE w:val="0"/>
        <w:autoSpaceDN w:val="0"/>
        <w:adjustRightInd w:val="0"/>
        <w:spacing w:after="240"/>
        <w:rPr>
          <w:rFonts w:ascii="Times" w:hAnsi="Times" w:cs="Times"/>
        </w:rPr>
      </w:pPr>
    </w:p>
    <w:p w14:paraId="31A85FD3" w14:textId="6228FD59" w:rsidR="00750425" w:rsidRPr="00B720A9" w:rsidRDefault="00162460" w:rsidP="00B720A9">
      <w:pPr>
        <w:pStyle w:val="Titre"/>
        <w:rPr>
          <w:b/>
        </w:rPr>
      </w:pPr>
      <w:r w:rsidRPr="00B720A9">
        <w:rPr>
          <w:b/>
        </w:rPr>
        <w:br w:type="page"/>
      </w:r>
    </w:p>
    <w:p w14:paraId="2370E8FC" w14:textId="77777777" w:rsidR="004A51A6" w:rsidRDefault="00B6232B" w:rsidP="004F3A0A">
      <w:pPr>
        <w:pStyle w:val="Titre1"/>
      </w:pPr>
      <w:bookmarkStart w:id="66" w:name="_Toc286429341"/>
      <w:r>
        <w:t>7</w:t>
      </w:r>
      <w:r w:rsidR="00750425">
        <w:t xml:space="preserve"> Bibliographie</w:t>
      </w:r>
      <w:bookmarkEnd w:id="66"/>
    </w:p>
    <w:p w14:paraId="3DA6E264" w14:textId="77777777" w:rsidR="004A51A6" w:rsidRDefault="004A51A6" w:rsidP="004F3A0A">
      <w:pPr>
        <w:pStyle w:val="Titre1"/>
      </w:pPr>
    </w:p>
    <w:p w14:paraId="11DFD30B" w14:textId="77777777" w:rsidR="0094622E" w:rsidRPr="00DD29DB" w:rsidRDefault="0094622E" w:rsidP="0094622E">
      <w:pPr>
        <w:pStyle w:val="Corp"/>
        <w:rPr>
          <w:rFonts w:cs="Times"/>
          <w:b/>
        </w:rPr>
      </w:pPr>
      <w:r w:rsidRPr="00DD29DB">
        <w:rPr>
          <w:b/>
        </w:rPr>
        <w:t>Site officiel des services du Centre de données Astronomique de Strasbourg</w:t>
      </w:r>
    </w:p>
    <w:p w14:paraId="52B00052" w14:textId="77777777" w:rsidR="0094622E" w:rsidRDefault="0094622E" w:rsidP="0094622E">
      <w:pPr>
        <w:pStyle w:val="Corp"/>
      </w:pPr>
      <w:r>
        <w:t xml:space="preserve">CDS : </w:t>
      </w:r>
      <w:r w:rsidRPr="00422667">
        <w:t>http://cdsweb.u-strasbg.fr/index-fr.gml</w:t>
      </w:r>
    </w:p>
    <w:p w14:paraId="450933E3" w14:textId="77777777" w:rsidR="0094622E" w:rsidRDefault="0094622E" w:rsidP="0094622E">
      <w:pPr>
        <w:pStyle w:val="Corp"/>
      </w:pPr>
      <w:r>
        <w:t xml:space="preserve">VizieR : </w:t>
      </w:r>
      <w:r w:rsidRPr="00422667">
        <w:t>http://vizier.u-strasbg.fr</w:t>
      </w:r>
    </w:p>
    <w:p w14:paraId="0D186D1A" w14:textId="77777777" w:rsidR="0094622E" w:rsidRDefault="0094622E" w:rsidP="0094622E">
      <w:pPr>
        <w:pStyle w:val="Corp"/>
      </w:pPr>
      <w:r>
        <w:t xml:space="preserve">Simbad : </w:t>
      </w:r>
      <w:r w:rsidRPr="00422667">
        <w:t>http://simbad.u-strasbg.fr/simbad/</w:t>
      </w:r>
      <w:bookmarkStart w:id="67" w:name="_GoBack"/>
      <w:bookmarkEnd w:id="67"/>
    </w:p>
    <w:p w14:paraId="7D1E258E" w14:textId="77777777" w:rsidR="0094622E" w:rsidRDefault="0094622E" w:rsidP="0094622E">
      <w:pPr>
        <w:pStyle w:val="Corp"/>
      </w:pPr>
      <w:r>
        <w:t xml:space="preserve">Aladin : </w:t>
      </w:r>
      <w:r w:rsidRPr="00422667">
        <w:t>http://aladin.u-strasbg.fr/aladin.gml</w:t>
      </w:r>
    </w:p>
    <w:p w14:paraId="1A6438B2" w14:textId="77777777" w:rsidR="0094622E" w:rsidRDefault="0094622E" w:rsidP="0094622E"/>
    <w:p w14:paraId="0893B1C0" w14:textId="77777777" w:rsidR="0094622E" w:rsidRPr="0094622E" w:rsidRDefault="0094622E" w:rsidP="0094622E"/>
    <w:p w14:paraId="0BE9CD0E" w14:textId="236C39E0" w:rsidR="00DD29DB" w:rsidRPr="00DD29DB" w:rsidRDefault="00DD29DB" w:rsidP="00DD29DB">
      <w:pPr>
        <w:pStyle w:val="Corp"/>
        <w:rPr>
          <w:b/>
        </w:rPr>
      </w:pPr>
      <w:r w:rsidRPr="00DD29DB">
        <w:rPr>
          <w:b/>
        </w:rPr>
        <w:t>Technologies utilisés</w:t>
      </w:r>
    </w:p>
    <w:p w14:paraId="3DA29166" w14:textId="77777777" w:rsidR="00422667" w:rsidRDefault="00422667" w:rsidP="00422667">
      <w:pPr>
        <w:pStyle w:val="Corp"/>
      </w:pPr>
      <w:r>
        <w:t xml:space="preserve">jQuery : </w:t>
      </w:r>
      <w:r w:rsidRPr="00422667">
        <w:t>http://jquery.com</w:t>
      </w:r>
    </w:p>
    <w:p w14:paraId="20B0D8BD" w14:textId="77777777" w:rsidR="00422667" w:rsidRDefault="00422667" w:rsidP="00422667">
      <w:pPr>
        <w:pStyle w:val="Corp"/>
      </w:pPr>
      <w:r>
        <w:t>Bootstrap</w:t>
      </w:r>
      <w:r w:rsidR="00B6232B">
        <w:t xml:space="preserve"> : </w:t>
      </w:r>
      <w:r w:rsidR="00B6232B" w:rsidRPr="00B6232B">
        <w:t>http://getbootstrap.com</w:t>
      </w:r>
    </w:p>
    <w:p w14:paraId="3B77869A" w14:textId="77777777" w:rsidR="00422667" w:rsidRDefault="00422667" w:rsidP="00422667">
      <w:pPr>
        <w:pStyle w:val="Corp"/>
      </w:pPr>
      <w:r>
        <w:t>Ajax :</w:t>
      </w:r>
      <w:r w:rsidR="00B6232B">
        <w:t xml:space="preserve"> </w:t>
      </w:r>
      <w:r w:rsidR="00B6232B" w:rsidRPr="00B6232B">
        <w:t>http://fr.wikipedia.org/wiki/Ajax_(informatique)</w:t>
      </w:r>
    </w:p>
    <w:p w14:paraId="32181137" w14:textId="77777777" w:rsidR="00DD29DB" w:rsidRDefault="00422667" w:rsidP="00422667">
      <w:pPr>
        <w:pStyle w:val="Corp"/>
      </w:pPr>
      <w:r>
        <w:t xml:space="preserve">Librairie X2JS : </w:t>
      </w:r>
      <w:r w:rsidRPr="00422667">
        <w:t>https://code.google.com/p/x2js/</w:t>
      </w:r>
      <w:r>
        <w:t xml:space="preserve"> </w:t>
      </w:r>
    </w:p>
    <w:p w14:paraId="653D55E9" w14:textId="77777777" w:rsidR="00DD29DB" w:rsidRDefault="00DD29DB" w:rsidP="00422667">
      <w:pPr>
        <w:pStyle w:val="Corp"/>
      </w:pPr>
      <w:r>
        <w:t xml:space="preserve">Librairie DataTables : </w:t>
      </w:r>
      <w:r w:rsidRPr="00DD29DB">
        <w:t>https://datatables.net</w:t>
      </w:r>
    </w:p>
    <w:p w14:paraId="6E0945AC" w14:textId="77777777" w:rsidR="00DD29DB" w:rsidRDefault="00DD29DB" w:rsidP="00DD29DB">
      <w:pPr>
        <w:pStyle w:val="Corp"/>
        <w:rPr>
          <w:rFonts w:cs="Times"/>
        </w:rPr>
      </w:pPr>
    </w:p>
    <w:p w14:paraId="2516BB4A" w14:textId="682C9E60" w:rsidR="0094622E" w:rsidRDefault="0094622E" w:rsidP="00DD29DB">
      <w:pPr>
        <w:pStyle w:val="Corp"/>
        <w:rPr>
          <w:rFonts w:cs="Times"/>
          <w:b/>
        </w:rPr>
      </w:pPr>
      <w:r w:rsidRPr="0094622E">
        <w:rPr>
          <w:rFonts w:cs="Times"/>
          <w:b/>
        </w:rPr>
        <w:t>Site utile durant le développement des projets</w:t>
      </w:r>
    </w:p>
    <w:p w14:paraId="12C4AD35" w14:textId="51B43D90" w:rsidR="0094622E" w:rsidRDefault="0094622E" w:rsidP="00DD29DB">
      <w:pPr>
        <w:pStyle w:val="Corp"/>
        <w:rPr>
          <w:rFonts w:cs="Times"/>
        </w:rPr>
      </w:pPr>
      <w:r>
        <w:rPr>
          <w:rFonts w:cs="Times"/>
        </w:rPr>
        <w:t xml:space="preserve">StackOverFlow : </w:t>
      </w:r>
      <w:r w:rsidRPr="0094622E">
        <w:rPr>
          <w:rFonts w:cs="Times"/>
        </w:rPr>
        <w:t>http://stackoverflow.com</w:t>
      </w:r>
    </w:p>
    <w:p w14:paraId="0AAA8EC3" w14:textId="326C2D36" w:rsidR="0094622E" w:rsidRDefault="0094622E" w:rsidP="00DD29DB">
      <w:pPr>
        <w:pStyle w:val="Corp"/>
        <w:rPr>
          <w:rFonts w:cs="Times"/>
        </w:rPr>
      </w:pPr>
      <w:r>
        <w:rPr>
          <w:rFonts w:cs="Times"/>
        </w:rPr>
        <w:t xml:space="preserve">Ressource JavaScript : </w:t>
      </w:r>
      <w:r w:rsidRPr="0094622E">
        <w:rPr>
          <w:rFonts w:cs="Times"/>
        </w:rPr>
        <w:t>http://www.w3schools.com/js/</w:t>
      </w:r>
    </w:p>
    <w:p w14:paraId="7B0F4296" w14:textId="76333F5C" w:rsidR="0094622E" w:rsidRDefault="0094622E" w:rsidP="00DD29DB">
      <w:pPr>
        <w:pStyle w:val="Corp"/>
        <w:rPr>
          <w:rFonts w:cs="Times"/>
        </w:rPr>
      </w:pPr>
      <w:r>
        <w:rPr>
          <w:rFonts w:cs="Times"/>
        </w:rPr>
        <w:t xml:space="preserve">Indentation de code en ligne : </w:t>
      </w:r>
      <w:r w:rsidRPr="0094622E">
        <w:rPr>
          <w:rFonts w:cs="Times"/>
        </w:rPr>
        <w:t>http://jsbeautifier.org</w:t>
      </w:r>
    </w:p>
    <w:p w14:paraId="13239B00" w14:textId="77777777" w:rsidR="006F3CA2" w:rsidRDefault="006F3CA2" w:rsidP="00DD29DB">
      <w:pPr>
        <w:pStyle w:val="Corp"/>
        <w:rPr>
          <w:rFonts w:cs="Times"/>
        </w:rPr>
      </w:pPr>
    </w:p>
    <w:p w14:paraId="57FE1A87" w14:textId="75695790" w:rsidR="006F3CA2" w:rsidRPr="006F3CA2" w:rsidRDefault="006F3CA2" w:rsidP="00DD29DB">
      <w:pPr>
        <w:pStyle w:val="Corp"/>
        <w:rPr>
          <w:rFonts w:cs="Times"/>
          <w:b/>
        </w:rPr>
      </w:pPr>
      <w:r w:rsidRPr="006F3CA2">
        <w:rPr>
          <w:rFonts w:cs="Times"/>
          <w:b/>
        </w:rPr>
        <w:t>Ressource utile au rapport</w:t>
      </w:r>
    </w:p>
    <w:p w14:paraId="4A4C8A7A" w14:textId="678834FA" w:rsidR="006F3CA2" w:rsidRDefault="006F3CA2" w:rsidP="00DD29DB">
      <w:pPr>
        <w:pStyle w:val="Corp"/>
        <w:rPr>
          <w:rFonts w:cs="Times"/>
        </w:rPr>
      </w:pPr>
      <w:r>
        <w:rPr>
          <w:rFonts w:cs="Times"/>
        </w:rPr>
        <w:t xml:space="preserve">Historique du CDS : </w:t>
      </w:r>
      <w:r w:rsidRPr="006F3CA2">
        <w:rPr>
          <w:rFonts w:cs="Times"/>
        </w:rPr>
        <w:t>http://simbad.u-strasbg.fr/Files/CDS-informatique-40ans.pdf</w:t>
      </w:r>
    </w:p>
    <w:p w14:paraId="2712AE59" w14:textId="77777777" w:rsidR="0094622E" w:rsidRPr="0094622E" w:rsidRDefault="0094622E" w:rsidP="00DD29DB">
      <w:pPr>
        <w:pStyle w:val="Corp"/>
        <w:rPr>
          <w:rFonts w:cs="Times"/>
        </w:rPr>
      </w:pPr>
    </w:p>
    <w:p w14:paraId="741BC39F" w14:textId="77777777" w:rsidR="0094622E" w:rsidRPr="00DD29DB" w:rsidRDefault="0094622E" w:rsidP="00DD29DB">
      <w:pPr>
        <w:pStyle w:val="Corp"/>
        <w:rPr>
          <w:rFonts w:cs="Times"/>
        </w:rPr>
      </w:pPr>
    </w:p>
    <w:p w14:paraId="42DD2823" w14:textId="2613EFA4" w:rsidR="00DD29DB" w:rsidRPr="00DD29DB" w:rsidRDefault="00162460" w:rsidP="00DD29DB">
      <w:pPr>
        <w:widowControl w:val="0"/>
        <w:autoSpaceDE w:val="0"/>
        <w:autoSpaceDN w:val="0"/>
        <w:adjustRightInd w:val="0"/>
        <w:spacing w:after="240"/>
        <w:rPr>
          <w:rFonts w:ascii="Times" w:hAnsi="Times" w:cs="Times"/>
        </w:rPr>
      </w:pPr>
      <w:r w:rsidRPr="007B0E11">
        <w:br w:type="page"/>
      </w:r>
    </w:p>
    <w:p w14:paraId="76575653" w14:textId="77777777" w:rsidR="001522F1" w:rsidRPr="00B52E32" w:rsidRDefault="001522F1" w:rsidP="001522F1">
      <w:pPr>
        <w:tabs>
          <w:tab w:val="left" w:pos="3500"/>
        </w:tabs>
        <w:rPr>
          <w:rFonts w:ascii="Tahoma" w:hAnsi="Tahoma" w:cs="Tahoma"/>
          <w:b/>
          <w:bCs/>
        </w:rPr>
      </w:pPr>
      <w:r>
        <w:rPr>
          <w:rFonts w:ascii="Tahoma" w:hAnsi="Tahoma" w:cs="Tahoma"/>
          <w:b/>
          <w:bCs/>
        </w:rPr>
        <w:t>Mots clefs</w:t>
      </w:r>
    </w:p>
    <w:p w14:paraId="0F979568" w14:textId="77777777" w:rsidR="001522F1" w:rsidRDefault="001522F1" w:rsidP="001522F1">
      <w:pPr>
        <w:tabs>
          <w:tab w:val="left" w:pos="3500"/>
        </w:tabs>
        <w:rPr>
          <w:rFonts w:ascii="TheSans 7-Bold" w:hAnsi="TheSans 7-Bold"/>
          <w:sz w:val="28"/>
        </w:rPr>
      </w:pPr>
    </w:p>
    <w:p w14:paraId="454B75F2" w14:textId="490D5619" w:rsidR="00E7062E" w:rsidRDefault="00DD29DB" w:rsidP="001522F1">
      <w:pPr>
        <w:tabs>
          <w:tab w:val="left" w:pos="3500"/>
        </w:tabs>
        <w:rPr>
          <w:rFonts w:ascii="Tahoma" w:hAnsi="Tahoma" w:cs="Tahoma"/>
        </w:rPr>
      </w:pPr>
      <w:r>
        <w:rPr>
          <w:rFonts w:ascii="Tahoma" w:hAnsi="Tahoma" w:cs="Tahoma"/>
        </w:rPr>
        <w:t>Fonction publique - Recherche - bases de données - IHM -</w:t>
      </w:r>
      <w:r w:rsidR="00E52EF9">
        <w:rPr>
          <w:rFonts w:ascii="Tahoma" w:hAnsi="Tahoma" w:cs="Tahoma"/>
        </w:rPr>
        <w:t xml:space="preserve"> logiciel d'analyse de données</w:t>
      </w:r>
    </w:p>
    <w:p w14:paraId="7AF8A378" w14:textId="77777777" w:rsidR="00E52EF9" w:rsidRDefault="00E52EF9" w:rsidP="001522F1">
      <w:pPr>
        <w:tabs>
          <w:tab w:val="left" w:pos="3500"/>
        </w:tabs>
        <w:rPr>
          <w:rFonts w:ascii="TheSans 7-Bold" w:hAnsi="TheSans 7-Bold"/>
          <w:sz w:val="28"/>
        </w:rPr>
      </w:pPr>
    </w:p>
    <w:p w14:paraId="2FA43BA4" w14:textId="77777777" w:rsidR="001522F1" w:rsidRDefault="001522F1" w:rsidP="001522F1">
      <w:pPr>
        <w:tabs>
          <w:tab w:val="left" w:pos="3500"/>
        </w:tabs>
        <w:rPr>
          <w:rFonts w:ascii="TheSans 7-Bold" w:hAnsi="TheSans 7-Bold"/>
          <w:sz w:val="28"/>
        </w:rPr>
      </w:pPr>
    </w:p>
    <w:p w14:paraId="4A90BE98" w14:textId="77777777" w:rsidR="001522F1" w:rsidRDefault="001522F1" w:rsidP="001522F1">
      <w:pPr>
        <w:tabs>
          <w:tab w:val="left" w:pos="3500"/>
        </w:tabs>
        <w:rPr>
          <w:rFonts w:ascii="TheSans 7-Bold" w:hAnsi="TheSans 7-Bold"/>
          <w:sz w:val="28"/>
        </w:rPr>
      </w:pPr>
    </w:p>
    <w:p w14:paraId="2DECBA04" w14:textId="77777777" w:rsidR="001522F1" w:rsidRDefault="001522F1" w:rsidP="001522F1">
      <w:pPr>
        <w:tabs>
          <w:tab w:val="left" w:pos="3500"/>
        </w:tabs>
        <w:rPr>
          <w:rFonts w:ascii="TheSans 7-Bold" w:hAnsi="TheSans 7-Bold"/>
          <w:sz w:val="28"/>
        </w:rPr>
      </w:pPr>
    </w:p>
    <w:p w14:paraId="6DA8FB66" w14:textId="77777777" w:rsidR="001522F1" w:rsidRDefault="001522F1" w:rsidP="001522F1">
      <w:pPr>
        <w:tabs>
          <w:tab w:val="left" w:pos="3500"/>
        </w:tabs>
        <w:rPr>
          <w:rFonts w:ascii="TheSans 7-Bold" w:hAnsi="TheSans 7-Bold"/>
          <w:sz w:val="28"/>
        </w:rPr>
      </w:pPr>
    </w:p>
    <w:p w14:paraId="06C170FE" w14:textId="77777777" w:rsidR="001522F1" w:rsidRDefault="001522F1" w:rsidP="001522F1">
      <w:pPr>
        <w:tabs>
          <w:tab w:val="left" w:pos="3500"/>
        </w:tabs>
        <w:rPr>
          <w:rFonts w:ascii="TheSans 7-Bold" w:hAnsi="TheSans 7-Bold"/>
          <w:sz w:val="28"/>
        </w:rPr>
      </w:pPr>
    </w:p>
    <w:p w14:paraId="46187A58" w14:textId="77777777" w:rsidR="00E7062E" w:rsidRDefault="00110AF7" w:rsidP="001522F1">
      <w:pPr>
        <w:tabs>
          <w:tab w:val="left" w:pos="3500"/>
        </w:tabs>
        <w:rPr>
          <w:rFonts w:ascii="TheSans 7-Bold" w:hAnsi="TheSans 7-Bold"/>
          <w:sz w:val="28"/>
        </w:rPr>
      </w:pPr>
      <w:r>
        <w:rPr>
          <w:noProof/>
        </w:rPr>
        <mc:AlternateContent>
          <mc:Choice Requires="wps">
            <w:drawing>
              <wp:anchor distT="0" distB="0" distL="114300" distR="114300" simplePos="0" relativeHeight="251658752" behindDoc="0" locked="0" layoutInCell="1" allowOverlap="1" wp14:anchorId="554223AC" wp14:editId="655F5C1E">
                <wp:simplePos x="0" y="0"/>
                <wp:positionH relativeFrom="column">
                  <wp:posOffset>-114300</wp:posOffset>
                </wp:positionH>
                <wp:positionV relativeFrom="paragraph">
                  <wp:posOffset>146685</wp:posOffset>
                </wp:positionV>
                <wp:extent cx="2777490" cy="507365"/>
                <wp:effectExtent l="0" t="0" r="3810" b="6350"/>
                <wp:wrapSquare wrapText="bothSides"/>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490" cy="50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F6563" w14:textId="77777777" w:rsidR="006D59DA" w:rsidRPr="00B52E32" w:rsidRDefault="006D59DA" w:rsidP="00B52E32">
                            <w:pPr>
                              <w:tabs>
                                <w:tab w:val="left" w:pos="6360"/>
                              </w:tabs>
                              <w:rPr>
                                <w:rFonts w:ascii="Tahoma" w:hAnsi="Tahoma" w:cs="Tahoma"/>
                                <w:b/>
                                <w:bCs/>
                                <w:sz w:val="28"/>
                                <w:szCs w:val="28"/>
                              </w:rPr>
                            </w:pPr>
                            <w:r>
                              <w:rPr>
                                <w:rFonts w:ascii="Tahoma" w:hAnsi="Tahoma" w:cs="Tahoma"/>
                                <w:b/>
                                <w:bCs/>
                                <w:sz w:val="28"/>
                                <w:szCs w:val="28"/>
                              </w:rPr>
                              <w:t>THOMAS Rolling</w:t>
                            </w:r>
                          </w:p>
                          <w:p w14:paraId="4D714A06" w14:textId="77777777" w:rsidR="006D59DA" w:rsidRPr="002851DB" w:rsidRDefault="006D59DA" w:rsidP="001522F1">
                            <w:pPr>
                              <w:tabs>
                                <w:tab w:val="left" w:pos="3500"/>
                              </w:tabs>
                              <w:rPr>
                                <w:rFonts w:ascii="TheSans 7-Bold" w:hAnsi="TheSans 7-Bold"/>
                                <w:sz w:val="28"/>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6" type="#_x0000_t202" style="position:absolute;margin-left:-8.95pt;margin-top:11.55pt;width:218.7pt;height:39.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I5LkCAADDBQAADgAAAGRycy9lMm9Eb2MueG1srFTbbtswDH0fsH8Q9O76UiWOjTpFm8TDgO4C&#10;tPsAxZJjYbbkSUqcbti/j5KTNG0xYNjmB0MSqUMe8ohX1/uuRTuujVCywPFFhBGXlWJCbgr85aEM&#10;ZhgZSyWjrZK8wI/c4Ov52zdXQ5/zRDWqZVwjAJEmH/oCN9b2eRiaquEdNReq5xKMtdIdtbDVm5Bp&#10;OgB614ZJFE3DQWnWa1VxY+B0ORrx3OPXNa/sp7o23KK2wJCb9X/t/2v3D+dXNN9o2jeiOqRB/yKL&#10;jgoJQU9QS2op2mrxCqoTlVZG1faiUl2o6lpU3HMANnH0gs19Q3vuuUBxTH8qk/l/sNXH3WeNBCtw&#10;kmAkaQc9euB7i27VHiWXrj5Db3Jwu+/B0e7hHPrsuZr+TlVfDZJq0VC54Tdaq6HhlEF+sbsZnl0d&#10;cYwDWQ8fFIM4dGuVB9rXunPFg3IgQIc+PZ5643Kp4DBJ05RkYKrANonSy+nEh6D58XavjX3HVYfc&#10;osAaeu/R6e7OWJcNzY8uLphUpWhb3/9WPjsAx/EEYsNVZ3NZ+Hb+yKJsNVvNSECS6SogEWPBTbkg&#10;wbSM08nycrlYLOOfLm5M8kYwxqULc5RWTP6sdQeRj6I4icuoVjAH51IyerNetBrtKEi79N+hIGdu&#10;4fM0fBGAywtKcUKi2yQLyuksDUhNJkGWRrMgirPbbBqRjCzL55TuhOT/TgkNBc4myWQU02+5Rf57&#10;zY3mnbAwPFrRFXh2cqK5k+BKMt9aS0U7rs9K4dJ/KgW0+9hoL1in0VGtdr/e+7cRJy68U/NasUeQ&#10;sFagMBAjTD5YNEp/x2iAKVJg821LNceofS/hGWQxIW7s+A2ZpAls9LllfW6hsgKoAluMxuXCjqNq&#10;22uxaSDS8eHdwNMphVf1U1aHBweTwpM7TDU3is733utp9s5/AQAA//8DAFBLAwQUAAYACAAAACEA&#10;Rzh8v94AAAAKAQAADwAAAGRycy9kb3ducmV2LnhtbEyPy07DMBBF90j8gzVI7Fo7LYU2xKkqHhIL&#10;NpSwn8bTOCIeR7HbpH+PWcFydI/uPVNsJ9eJMw2h9awhmysQxLU3LTcaqs/X2RpEiMgGO8+k4UIB&#10;tuX1VYG58SN/0HkfG5FKOOSowcbY51KG2pLDMPc9ccqOfnAY0zk00gw4pnLXyYVS99Jhy2nBYk9P&#10;lurv/clpiNHsskv14sLb1/T+PFpVr7DS+vZm2j2CiDTFPxh+9ZM6lMnp4E9sgug0zLKHTUI1LJYZ&#10;iATcZZsViEMi1VKBLAv5/4XyBwAA//8DAFBLAQItABQABgAIAAAAIQDkmcPA+wAAAOEBAAATAAAA&#10;AAAAAAAAAAAAAAAAAABbQ29udGVudF9UeXBlc10ueG1sUEsBAi0AFAAGAAgAAAAhACOyauHXAAAA&#10;lAEAAAsAAAAAAAAAAAAAAAAALAEAAF9yZWxzLy5yZWxzUEsBAi0AFAAGAAgAAAAhAAJfiOS5AgAA&#10;wwUAAA4AAAAAAAAAAAAAAAAALAIAAGRycy9lMm9Eb2MueG1sUEsBAi0AFAAGAAgAAAAhAEc4fL/e&#10;AAAACgEAAA8AAAAAAAAAAAAAAAAAEQUAAGRycy9kb3ducmV2LnhtbFBLBQYAAAAABAAEAPMAAAAc&#10;BgAAAAA=&#10;" filled="f" stroked="f">
                <v:textbox style="mso-fit-shape-to-text:t">
                  <w:txbxContent>
                    <w:p w14:paraId="36CF6563" w14:textId="77777777" w:rsidR="006D59DA" w:rsidRPr="00B52E32" w:rsidRDefault="006D59DA" w:rsidP="00B52E32">
                      <w:pPr>
                        <w:tabs>
                          <w:tab w:val="left" w:pos="6360"/>
                        </w:tabs>
                        <w:rPr>
                          <w:rFonts w:ascii="Tahoma" w:hAnsi="Tahoma" w:cs="Tahoma"/>
                          <w:b/>
                          <w:bCs/>
                          <w:sz w:val="28"/>
                          <w:szCs w:val="28"/>
                        </w:rPr>
                      </w:pPr>
                      <w:r>
                        <w:rPr>
                          <w:rFonts w:ascii="Tahoma" w:hAnsi="Tahoma" w:cs="Tahoma"/>
                          <w:b/>
                          <w:bCs/>
                          <w:sz w:val="28"/>
                          <w:szCs w:val="28"/>
                        </w:rPr>
                        <w:t>THOMAS Rolling</w:t>
                      </w:r>
                    </w:p>
                    <w:p w14:paraId="4D714A06" w14:textId="77777777" w:rsidR="006D59DA" w:rsidRPr="002851DB" w:rsidRDefault="006D59DA" w:rsidP="001522F1">
                      <w:pPr>
                        <w:tabs>
                          <w:tab w:val="left" w:pos="3500"/>
                        </w:tabs>
                        <w:rPr>
                          <w:rFonts w:ascii="TheSans 7-Bold" w:hAnsi="TheSans 7-Bold"/>
                          <w:sz w:val="28"/>
                        </w:rPr>
                      </w:pPr>
                    </w:p>
                  </w:txbxContent>
                </v:textbox>
                <w10:wrap type="square"/>
              </v:shape>
            </w:pict>
          </mc:Fallback>
        </mc:AlternateContent>
      </w:r>
      <w:r>
        <w:rPr>
          <w:rFonts w:ascii="TheSans 7-Bold" w:hAnsi="TheSans 7-Bold"/>
          <w:noProof/>
          <w:sz w:val="28"/>
        </w:rPr>
        <mc:AlternateContent>
          <mc:Choice Requires="wps">
            <w:drawing>
              <wp:anchor distT="0" distB="0" distL="114300" distR="114300" simplePos="0" relativeHeight="251657728" behindDoc="0" locked="0" layoutInCell="1" allowOverlap="1" wp14:anchorId="165DD48D" wp14:editId="28AFDD0C">
                <wp:simplePos x="0" y="0"/>
                <wp:positionH relativeFrom="column">
                  <wp:posOffset>3920490</wp:posOffset>
                </wp:positionH>
                <wp:positionV relativeFrom="paragraph">
                  <wp:posOffset>154305</wp:posOffset>
                </wp:positionV>
                <wp:extent cx="3079750" cy="304800"/>
                <wp:effectExtent l="0" t="1905" r="0" b="0"/>
                <wp:wrapSquare wrapText="bothSides"/>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5E5DB" w14:textId="77777777" w:rsidR="006D59DA" w:rsidRPr="00B52E32" w:rsidRDefault="006D59DA" w:rsidP="00E7062E">
                            <w:pPr>
                              <w:tabs>
                                <w:tab w:val="left" w:pos="6360"/>
                              </w:tabs>
                              <w:rPr>
                                <w:rFonts w:ascii="Tahoma" w:hAnsi="Tahoma" w:cs="Tahoma"/>
                                <w:b/>
                                <w:bCs/>
                                <w:sz w:val="28"/>
                                <w:szCs w:val="28"/>
                              </w:rPr>
                            </w:pPr>
                            <w:r w:rsidRPr="00B52E32">
                              <w:rPr>
                                <w:rFonts w:ascii="Tahoma" w:hAnsi="Tahoma" w:cs="Tahoma"/>
                                <w:b/>
                                <w:bCs/>
                                <w:sz w:val="28"/>
                                <w:szCs w:val="28"/>
                              </w:rPr>
                              <w:t>R</w:t>
                            </w:r>
                            <w:r>
                              <w:rPr>
                                <w:rFonts w:ascii="Tahoma" w:hAnsi="Tahoma" w:cs="Tahoma"/>
                                <w:b/>
                                <w:bCs/>
                                <w:sz w:val="28"/>
                                <w:szCs w:val="28"/>
                              </w:rPr>
                              <w:t>apport de stage ST40 - P2015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margin-left:308.7pt;margin-top:12.15pt;width:242.5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w4A70CAADDBQAADgAAAGRycy9lMm9Eb2MueG1srFTJbtswEL0X6D8QvCtaTC8SIgeJbRUF0gVI&#10;+gG0SFlEJVIlactp0H/vkPKW5FK01UEgOcM3b2Ye5/pm3zZox7URSuY4voow4rJUTMhNjr89FsEM&#10;I2OpZLRRkuf4iRt8M3//7rrvMp6oWjWMawQg0mR9l+Pa2i4LQ1PWvKXmSnVcgrFSuqUWtnoTMk17&#10;QG+bMImiSdgrzTqtSm4MnC4HI557/Kripf1SVYZb1OQYuFn/1/6/dv9wfk2zjaZdLcoDDfoXLFoq&#10;JAQ9QS2ppWirxRuoVpRaGVXZq1K1oaoqUXKfA2QTR6+yeahpx30uUBzTncpk/h9s+Xn3VSPBcpzE&#10;GEnaQo8e+d6iO7VHSeLq03cmA7eHDhztHs6hzz5X092r8rtBUi1qKjf8VmvV15wy4Be7m+HF1QHH&#10;OJB1/0kxiEO3VnmgfaVbVzwoBwJ06NPTqTeOSwmHo2iaTsdgKsE2isgs8s0LaXa83WljP3DVIrfI&#10;sYbee3S6uzfWsaHZ0cUFk6oQTeP738gXB+A4nEBsuOpsjoVv53MapavZakYCkkxWAYkYC26LBQkm&#10;RTwdL0fLxWIZ/3JxY5LVgjEuXZijtGLyZ607iHwQxUlcRjWCOThHyejNetFotKMg7cJ/vuZgObuF&#10;L2n4IkAur1KKExLdJWlQTGbTgFRkHKTTaBZEcXqXTiKSkmXxMqV7Ifm/p4T6HKfjZDyI6Uz6VW6R&#10;/97mRrNWWBgejWhzDHKAzznRzElwJZlfWyqaYX1RCkf/XApo97HRXrBOo4Na7X69928jHjlkp+a1&#10;Yk8gYa1AYSBGmHywqJX+iVEPUyTH5seWao5R81HCM0hjQtzY8Rsyniaw0ZeW9aWFyhKgcmwxGpYL&#10;O4yqbafFpoZIw8OT6haeTiW8qs+sDg8OJoVP7jDV3Ci63Huv8+yd/wYAAP//AwBQSwMEFAAGAAgA&#10;AAAhAPymMJLeAAAACgEAAA8AAABkcnMvZG93bnJldi54bWxMj01PwzAMhu9I/IfISNxY0q5srKs7&#10;IRBXJsaHxC1rvLaicaomW8u/X3aCo+1Hr5+32Ey2EycafOsYIZkpEMSVMy3XCB/vL3cPIHzQbHTn&#10;mBB+ycOmvL4qdG7cyG902oVaxBD2uUZoQuhzKX3VkNV+5nrieDu4weoQx6GWZtBjDLedTJVaSKtb&#10;jh8a3dNTQ9XP7mgRPl8P31+Z2tbP9r4f3aQk25VEvL2ZHtcgAk3hD4aLflSHMjrt3ZGNFx3CIllm&#10;EUVIszmIC5CoNG72CMt0DrIs5P8K5RkAAP//AwBQSwECLQAUAAYACAAAACEA5JnDwPsAAADhAQAA&#10;EwAAAAAAAAAAAAAAAAAAAAAAW0NvbnRlbnRfVHlwZXNdLnhtbFBLAQItABQABgAIAAAAIQAjsmrh&#10;1wAAAJQBAAALAAAAAAAAAAAAAAAAACwBAABfcmVscy8ucmVsc1BLAQItABQABgAIAAAAIQCBHDgD&#10;vQIAAMMFAAAOAAAAAAAAAAAAAAAAACwCAABkcnMvZTJvRG9jLnhtbFBLAQItABQABgAIAAAAIQD8&#10;pjCS3gAAAAoBAAAPAAAAAAAAAAAAAAAAABUFAABkcnMvZG93bnJldi54bWxQSwUGAAAAAAQABADz&#10;AAAAIAYAAAAA&#10;" filled="f" stroked="f">
                <v:textbox>
                  <w:txbxContent>
                    <w:p w14:paraId="2465E5DB" w14:textId="77777777" w:rsidR="006D59DA" w:rsidRPr="00B52E32" w:rsidRDefault="006D59DA" w:rsidP="00E7062E">
                      <w:pPr>
                        <w:tabs>
                          <w:tab w:val="left" w:pos="6360"/>
                        </w:tabs>
                        <w:rPr>
                          <w:rFonts w:ascii="Tahoma" w:hAnsi="Tahoma" w:cs="Tahoma"/>
                          <w:b/>
                          <w:bCs/>
                          <w:sz w:val="28"/>
                          <w:szCs w:val="28"/>
                        </w:rPr>
                      </w:pPr>
                      <w:r w:rsidRPr="00B52E32">
                        <w:rPr>
                          <w:rFonts w:ascii="Tahoma" w:hAnsi="Tahoma" w:cs="Tahoma"/>
                          <w:b/>
                          <w:bCs/>
                          <w:sz w:val="28"/>
                          <w:szCs w:val="28"/>
                        </w:rPr>
                        <w:t>R</w:t>
                      </w:r>
                      <w:r>
                        <w:rPr>
                          <w:rFonts w:ascii="Tahoma" w:hAnsi="Tahoma" w:cs="Tahoma"/>
                          <w:b/>
                          <w:bCs/>
                          <w:sz w:val="28"/>
                          <w:szCs w:val="28"/>
                        </w:rPr>
                        <w:t>apport de stage ST40 - P2015</w:t>
                      </w:r>
                    </w:p>
                  </w:txbxContent>
                </v:textbox>
                <w10:wrap type="square"/>
              </v:shape>
            </w:pict>
          </mc:Fallback>
        </mc:AlternateContent>
      </w:r>
    </w:p>
    <w:p w14:paraId="341A530B" w14:textId="77777777" w:rsidR="00E7062E" w:rsidRDefault="00E7062E" w:rsidP="001522F1">
      <w:pPr>
        <w:tabs>
          <w:tab w:val="left" w:pos="3500"/>
        </w:tabs>
        <w:rPr>
          <w:rFonts w:ascii="TheSans 7-Bold" w:hAnsi="TheSans 7-Bold"/>
          <w:sz w:val="28"/>
        </w:rPr>
      </w:pPr>
    </w:p>
    <w:p w14:paraId="70F09500" w14:textId="77777777" w:rsidR="00B52E32" w:rsidRDefault="00110AF7" w:rsidP="001522F1">
      <w:pPr>
        <w:tabs>
          <w:tab w:val="left" w:pos="3500"/>
        </w:tabs>
        <w:rPr>
          <w:rFonts w:ascii="TheSans 7-Bold" w:hAnsi="TheSans 7-Bold"/>
          <w:sz w:val="28"/>
        </w:rPr>
      </w:pPr>
      <w:r>
        <w:rPr>
          <w:rFonts w:ascii="TheSans 7-Bold" w:hAnsi="TheSans 7-Bold"/>
          <w:noProof/>
          <w:sz w:val="28"/>
        </w:rPr>
        <mc:AlternateContent>
          <mc:Choice Requires="wps">
            <w:drawing>
              <wp:anchor distT="0" distB="0" distL="114300" distR="114300" simplePos="0" relativeHeight="251644416" behindDoc="1" locked="0" layoutInCell="1" allowOverlap="1" wp14:anchorId="7DBFD532" wp14:editId="4362D613">
                <wp:simplePos x="0" y="0"/>
                <wp:positionH relativeFrom="column">
                  <wp:posOffset>-6172835</wp:posOffset>
                </wp:positionH>
                <wp:positionV relativeFrom="paragraph">
                  <wp:posOffset>181610</wp:posOffset>
                </wp:positionV>
                <wp:extent cx="10629900" cy="342900"/>
                <wp:effectExtent l="0" t="3810" r="635" b="0"/>
                <wp:wrapNone/>
                <wp:docPr id="2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0" cy="342900"/>
                        </a:xfrm>
                        <a:prstGeom prst="rect">
                          <a:avLst/>
                        </a:prstGeom>
                        <a:solidFill>
                          <a:srgbClr val="4F4E5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778B3" w14:textId="77777777" w:rsidR="006D59DA" w:rsidRDefault="006D59DA" w:rsidP="00E706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8" style="position:absolute;margin-left:-486pt;margin-top:14.3pt;width:837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q+CoYCAAARBQAADgAAAGRycy9lMm9Eb2MueG1srFTbjtMwEH1H4h8sv3dzwe020aarvRUhLbBi&#10;4QNc22ksHNvYbtMF8e+MnbZ0gQeE6IPryYyPz8yc8cXlrldoK5yXRje4OMsxEpoZLvW6wZ8+Lidz&#10;jHygmlNltGjwk/D4cvHyxcVga1GaziguHAIQ7evBNrgLwdZZ5lkneurPjBUanK1xPQ1gunXGHR0A&#10;vVdZmeezbDCOW2eY8B6+3o5OvEj4bStYeN+2XgSkGgzcQlpdWldxzRYXtF47ajvJ9jToP7DoqdRw&#10;6RHqlgaKNk7+BtVL5ow3bThjps9M20omUg6QTZH/ks1jR61IuUBxvD2Wyf8/WPZu++CQ5A0uoTya&#10;9tCjD1A1qtdKoLKIBRqsryHu0T64mKK394Z99kibmw7CxJVzZugE5UArxWfPDkTDw1G0Gt4aDvB0&#10;E0yq1a51fQSEKqBdasnTsSViFxCDj0U+K6sqB24MnK9IGffAKaP14bh1PrwWpkdx02AH7BM83d77&#10;MIYeQhJ9oyRfSqWS4darG+XQloI+yJLcTad7dH8apnQM1iYeGxHHL8AS7oi+yDf1+1tVlCS/LqvJ&#10;cjY/n5CWTCfVeT6f5EV1Xc1yUpHb5fdIsCB1JzkX+l5qcdBeQf6ut/spGFWT1IeGBlfTcppyf8be&#10;nyaZp9+fkuxlgFFUsm/w/BhE69jZO80hbVoHKtW4z57TTw2BGhz+U1WSDmLrRwmF3WqXlFaQg6pW&#10;hj+BMpyBvkGL4R2BTWfcV4wGmMkG+y8b6gRG6o0GdVUFIXGIk0Gm51Gy7tSzOvVQzQCqwQGjcXsT&#10;xsHfWCfXHdxUpFppcwWKbGXSSlTryApSiQbMXUpq/0bEwT61U9TPl2zxAwAA//8DAFBLAwQUAAYA&#10;CAAAACEA2TjHF+AAAAAKAQAADwAAAGRycy9kb3ducmV2LnhtbEyPwU7DMBBE70j8g7VI3FqHVKQh&#10;ZFOhSghBD0BBnLe2iSPidRS7bfr3uCc4zs5o9k29mlwvDmYMnWeEm3kGwrDyuuMW4fPjcVaCCJFY&#10;U+/ZIJxMgFVzeVFTpf2R381hG1uRSjhUhGBjHCopg7LGUZj7wXDyvv3oKCY5tlKPdEzlrpd5lhXS&#10;Ucfpg6XBrK1RP9u9Q3CLJ/umNhv1ckuL7nn4OuX2dY14fTU93IOIZop/YTjjJ3RoEtPO71kH0SPM&#10;7pZ5GhMR8rIAkRLL7HzYIZR5AbKp5f8JzS8AAAD//wMAUEsBAi0AFAAGAAgAAAAhAOSZw8D7AAAA&#10;4QEAABMAAAAAAAAAAAAAAAAAAAAAAFtDb250ZW50X1R5cGVzXS54bWxQSwECLQAUAAYACAAAACEA&#10;I7Jq4dcAAACUAQAACwAAAAAAAAAAAAAAAAAsAQAAX3JlbHMvLnJlbHNQSwECLQAUAAYACAAAACEA&#10;2Jq+CoYCAAARBQAADgAAAAAAAAAAAAAAAAAsAgAAZHJzL2Uyb0RvYy54bWxQSwECLQAUAAYACAAA&#10;ACEA2TjHF+AAAAAKAQAADwAAAAAAAAAAAAAAAADeBAAAZHJzL2Rvd25yZXYueG1sUEsFBgAAAAAE&#10;AAQA8wAAAOsFAAAAAA==&#10;" fillcolor="#4f4e55" stroked="f">
                <v:textbox>
                  <w:txbxContent>
                    <w:p w14:paraId="699778B3" w14:textId="77777777" w:rsidR="006D59DA" w:rsidRDefault="006D59DA" w:rsidP="00E7062E"/>
                  </w:txbxContent>
                </v:textbox>
              </v:rect>
            </w:pict>
          </mc:Fallback>
        </mc:AlternateContent>
      </w:r>
    </w:p>
    <w:p w14:paraId="58911031" w14:textId="77777777" w:rsidR="00B52E32" w:rsidRDefault="00B52E32" w:rsidP="001522F1">
      <w:pPr>
        <w:tabs>
          <w:tab w:val="left" w:pos="3500"/>
        </w:tabs>
        <w:rPr>
          <w:rFonts w:ascii="TheSans 7-Bold" w:hAnsi="TheSans 7-Bold"/>
          <w:sz w:val="28"/>
        </w:rPr>
      </w:pPr>
    </w:p>
    <w:p w14:paraId="502716EB" w14:textId="77777777" w:rsidR="00B52E32" w:rsidRDefault="00110AF7" w:rsidP="001522F1">
      <w:pPr>
        <w:tabs>
          <w:tab w:val="left" w:pos="3500"/>
        </w:tabs>
        <w:rPr>
          <w:rFonts w:ascii="TheSans 7-Bold" w:hAnsi="TheSans 7-Bold"/>
          <w:sz w:val="28"/>
        </w:rPr>
      </w:pPr>
      <w:r>
        <w:rPr>
          <w:rFonts w:ascii="TheSans 7-Bold" w:hAnsi="TheSans 7-Bold"/>
          <w:noProof/>
          <w:sz w:val="28"/>
        </w:rPr>
        <mc:AlternateContent>
          <mc:Choice Requires="wps">
            <w:drawing>
              <wp:anchor distT="0" distB="0" distL="114300" distR="114300" simplePos="0" relativeHeight="251643392" behindDoc="1" locked="0" layoutInCell="1" allowOverlap="1" wp14:anchorId="41BB7AEF" wp14:editId="5067E91B">
                <wp:simplePos x="0" y="0"/>
                <wp:positionH relativeFrom="column">
                  <wp:posOffset>-422910</wp:posOffset>
                </wp:positionH>
                <wp:positionV relativeFrom="paragraph">
                  <wp:posOffset>7620</wp:posOffset>
                </wp:positionV>
                <wp:extent cx="8197850" cy="6286500"/>
                <wp:effectExtent l="0" t="0" r="0" b="5080"/>
                <wp:wrapNone/>
                <wp:docPr id="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0" cy="6286500"/>
                        </a:xfrm>
                        <a:prstGeom prst="rect">
                          <a:avLst/>
                        </a:prstGeom>
                        <a:solidFill>
                          <a:srgbClr val="D9D9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3.25pt;margin-top:.6pt;width:645.5pt;height:4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NR+38CAAD+BAAADgAAAGRycy9lMm9Eb2MueG1srFRdb9sgFH2ftP+AeE/9ITuJrTpV2yzTpG6r&#10;1u0HEMAxGgYGJE5X7b/vgpM03fYwTfMDBu7lcu6553J5te8l2nHrhFYNzi5SjLiimgm1afCXz6vJ&#10;HCPniWJEasUb/Mgdvlq8fnU5mJrnutOScYsgiHL1YBrceW/qJHG04z1xF9pwBcZW2554WNpNwiwZ&#10;IHovkzxNp8mgLTNWU+4c7C5HI17E+G3Lqf/Yto57JBsM2HwcbRzXYUwWl6TeWGI6QQ8wyD+g6IlQ&#10;cOkp1JJ4grZW/BaqF9Rqp1t/QXWf6LYVlMccIJss/SWbh44YHnMBcpw50eT+X1j6YXdvkWBQuwoj&#10;RXqo0SdgjaiN5CiPBA3G1eD3YO5tSNGZO02/OqT0bQdu/NpaPXScMICVBUKTFwfCwsFRtB7eawbh&#10;ydbryNW+tX0ICCygfSzJ46kkfO8Rhc15Vs3mJVSOgm2az6dlGjElpD4eN9b5t1z3KEwabAF9DE92&#10;d84HOKQ+ukT4Wgq2ElLGhd2sb6VFOwL6WFbLqpzFDCDLczepgrPS4dgYcdwBlHBHsAW8sd5PVZYX&#10;6U1eTVbT+WxStEU5qWbpfJJm1U01TYuqWK5+BIBZUXeCMa7uhOJH7WXF39X20AWjaqL60NDgqszL&#10;mPsL9O48yTR+f0qyFx5aUYoeWD85kTpU9o1isVE8EXKcJy/hR5aBg+M/shJ1EEofutHVa80eQQZW&#10;Q5GgoPBowKTT9jtGAzRgg923LbEcI/lOgZSqrChCx8ZFUc5Ai8ieW9bnFqIohGqwx2ic3vqxy7fG&#10;ik0HN2WRGKWvQX6tiMJ4RnUQLTRZzODwIIQuPl9Hr+dna/ETAAD//wMAUEsDBBQABgAIAAAAIQDq&#10;TNvb3wAAAAoBAAAPAAAAZHJzL2Rvd25yZXYueG1sTI9BS8NAEIXvgv9hGcGLtBuDhiZmU0QRRLBi&#10;9aC3aTLNBrOzMbtt4793etLjvO/x5r1yOble7WkMnWcDl/MEFHHtm45bA+9vD7MFqBCRG+w9k4Ef&#10;CrCsTk9KLBp/4Ffar2OrJIRDgQZsjEOhdagtOQxzPxAL2/rRYZRzbHUz4kHCXa/TJMm0w47lg8WB&#10;7izVX+udM/CR58+Dw5dF/fS5vY+rzn5fPFpjzs+m2xtQkab4Z4ZjfakOlXTa+B03QfUGZll2LVYB&#10;KagjT9MrETYG8lwkXZX6/4TqFwAA//8DAFBLAQItABQABgAIAAAAIQDkmcPA+wAAAOEBAAATAAAA&#10;AAAAAAAAAAAAAAAAAABbQ29udGVudF9UeXBlc10ueG1sUEsBAi0AFAAGAAgAAAAhACOyauHXAAAA&#10;lAEAAAsAAAAAAAAAAAAAAAAALAEAAF9yZWxzLy5yZWxzUEsBAi0AFAAGAAgAAAAhAEsjUft/AgAA&#10;/gQAAA4AAAAAAAAAAAAAAAAALAIAAGRycy9lMm9Eb2MueG1sUEsBAi0AFAAGAAgAAAAhAOpM29vf&#10;AAAACgEAAA8AAAAAAAAAAAAAAAAA1wQAAGRycy9kb3ducmV2LnhtbFBLBQYAAAAABAAEAPMAAADj&#10;BQAAAAA=&#10;" fillcolor="#d9d957" stroked="f"/>
            </w:pict>
          </mc:Fallback>
        </mc:AlternateContent>
      </w:r>
    </w:p>
    <w:p w14:paraId="06A71D86" w14:textId="77777777" w:rsidR="00B52E32" w:rsidRDefault="00B52E32" w:rsidP="001522F1">
      <w:pPr>
        <w:tabs>
          <w:tab w:val="left" w:pos="3500"/>
        </w:tabs>
        <w:rPr>
          <w:rFonts w:ascii="TheSans 7-Bold" w:hAnsi="TheSans 7-Bold"/>
          <w:sz w:val="28"/>
        </w:rPr>
      </w:pPr>
    </w:p>
    <w:p w14:paraId="54246396" w14:textId="77777777" w:rsidR="001522F1" w:rsidRDefault="001522F1" w:rsidP="001522F1">
      <w:pPr>
        <w:tabs>
          <w:tab w:val="left" w:pos="3500"/>
        </w:tabs>
        <w:rPr>
          <w:rFonts w:ascii="TheSans 7-Bold" w:hAnsi="TheSans 7-Bold"/>
          <w:sz w:val="28"/>
        </w:rPr>
      </w:pPr>
    </w:p>
    <w:p w14:paraId="130D5D64" w14:textId="77777777" w:rsidR="00B52E32" w:rsidRPr="00B52E32" w:rsidRDefault="00B52E32" w:rsidP="001522F1">
      <w:pPr>
        <w:tabs>
          <w:tab w:val="left" w:pos="3500"/>
        </w:tabs>
        <w:rPr>
          <w:rFonts w:ascii="Tahoma" w:hAnsi="Tahoma" w:cs="Tahoma"/>
          <w:b/>
          <w:bCs/>
        </w:rPr>
      </w:pPr>
      <w:r w:rsidRPr="00B52E32">
        <w:rPr>
          <w:rFonts w:ascii="Tahoma" w:hAnsi="Tahoma" w:cs="Tahoma"/>
          <w:b/>
          <w:bCs/>
        </w:rPr>
        <w:t>Résumé</w:t>
      </w:r>
    </w:p>
    <w:p w14:paraId="02C48E63" w14:textId="77777777" w:rsidR="00B52E32" w:rsidRDefault="00B52E32" w:rsidP="001522F1">
      <w:pPr>
        <w:tabs>
          <w:tab w:val="left" w:pos="3500"/>
        </w:tabs>
        <w:rPr>
          <w:rFonts w:ascii="TheSans 7-Bold" w:hAnsi="TheSans 7-Bold"/>
          <w:sz w:val="28"/>
        </w:rPr>
      </w:pPr>
    </w:p>
    <w:p w14:paraId="65DD3BD8" w14:textId="61FB2ED4" w:rsidR="00DD29DB" w:rsidRPr="00DD29DB" w:rsidRDefault="00DD29DB" w:rsidP="00DD29DB">
      <w:pPr>
        <w:widowControl w:val="0"/>
        <w:autoSpaceDE w:val="0"/>
        <w:autoSpaceDN w:val="0"/>
        <w:adjustRightInd w:val="0"/>
        <w:spacing w:after="240"/>
        <w:rPr>
          <w:rFonts w:ascii="Times" w:hAnsi="Times" w:cs="Times"/>
        </w:rPr>
      </w:pPr>
      <w:r w:rsidRPr="00DD29DB">
        <w:rPr>
          <w:rFonts w:ascii="Tahoma" w:hAnsi="Tahoma" w:cs="Tahoma"/>
        </w:rPr>
        <w:t xml:space="preserve">Ce rapport résume 6 mois passés au sein </w:t>
      </w:r>
      <w:r w:rsidR="006D59DA">
        <w:rPr>
          <w:rFonts w:ascii="Tahoma" w:hAnsi="Tahoma" w:cs="Tahoma"/>
        </w:rPr>
        <w:t>du Centre de Données astronomique de Strasbourg (CDS</w:t>
      </w:r>
      <w:r w:rsidRPr="00DD29DB">
        <w:rPr>
          <w:rFonts w:ascii="Tahoma" w:hAnsi="Tahoma" w:cs="Tahoma"/>
        </w:rPr>
        <w:t xml:space="preserve">), </w:t>
      </w:r>
      <w:r w:rsidR="006D59DA">
        <w:rPr>
          <w:rFonts w:ascii="Tahoma" w:hAnsi="Tahoma" w:cs="Tahoma"/>
        </w:rPr>
        <w:t>qui a pour mission de rassembler des informations utiles concernant les objets astronomiques et de les distribuer à la communauté astronomique internationale</w:t>
      </w:r>
      <w:r w:rsidRPr="00DD29DB">
        <w:rPr>
          <w:rFonts w:ascii="Tahoma" w:hAnsi="Tahoma" w:cs="Tahoma"/>
        </w:rPr>
        <w:t>.</w:t>
      </w:r>
    </w:p>
    <w:p w14:paraId="734DC26E" w14:textId="47873386" w:rsidR="00DD29DB" w:rsidRPr="00DD29DB" w:rsidRDefault="00DD29DB" w:rsidP="00DD29DB">
      <w:pPr>
        <w:widowControl w:val="0"/>
        <w:autoSpaceDE w:val="0"/>
        <w:autoSpaceDN w:val="0"/>
        <w:adjustRightInd w:val="0"/>
        <w:spacing w:after="240"/>
        <w:rPr>
          <w:rFonts w:ascii="Times" w:hAnsi="Times" w:cs="Times"/>
        </w:rPr>
      </w:pPr>
      <w:r w:rsidRPr="00DD29DB">
        <w:rPr>
          <w:rFonts w:ascii="Tahoma" w:hAnsi="Tahoma" w:cs="Tahoma"/>
        </w:rPr>
        <w:t xml:space="preserve">En collaboration étroite avec </w:t>
      </w:r>
      <w:r w:rsidR="006D59DA">
        <w:rPr>
          <w:rFonts w:ascii="Tahoma" w:hAnsi="Tahoma" w:cs="Tahoma"/>
        </w:rPr>
        <w:t>mon tuteur de stage et le responsable du service VizieR</w:t>
      </w:r>
      <w:r w:rsidRPr="00DD29DB">
        <w:rPr>
          <w:rFonts w:ascii="Tahoma" w:hAnsi="Tahoma" w:cs="Tahoma"/>
        </w:rPr>
        <w:t>, j’ai notamme</w:t>
      </w:r>
      <w:r w:rsidR="006D59DA">
        <w:rPr>
          <w:rFonts w:ascii="Tahoma" w:hAnsi="Tahoma" w:cs="Tahoma"/>
        </w:rPr>
        <w:t xml:space="preserve">nt participé au développement d'un analyseur syntaxique </w:t>
      </w:r>
      <w:r w:rsidR="00BD5B1F">
        <w:rPr>
          <w:rFonts w:ascii="Tahoma" w:hAnsi="Tahoma" w:cs="Tahoma"/>
        </w:rPr>
        <w:t>pour le format (XML) VOTable et d'une nouvelle interface homme</w:t>
      </w:r>
      <w:r w:rsidR="006D59DA">
        <w:rPr>
          <w:rFonts w:ascii="Tahoma" w:hAnsi="Tahoma" w:cs="Tahoma"/>
        </w:rPr>
        <w:t xml:space="preserve"> </w:t>
      </w:r>
      <w:r w:rsidR="00BD5B1F">
        <w:rPr>
          <w:rFonts w:ascii="Tahoma" w:hAnsi="Tahoma" w:cs="Tahoma"/>
        </w:rPr>
        <w:t>machine pour le service VizieR</w:t>
      </w:r>
      <w:r w:rsidRPr="00DD29DB">
        <w:rPr>
          <w:rFonts w:ascii="Tahoma" w:hAnsi="Tahoma" w:cs="Tahoma"/>
        </w:rPr>
        <w:t>.</w:t>
      </w:r>
    </w:p>
    <w:p w14:paraId="46309D21" w14:textId="6EC27DA0" w:rsidR="00B52E32" w:rsidRPr="00DD29DB" w:rsidRDefault="00DD29DB" w:rsidP="00DD29DB">
      <w:pPr>
        <w:widowControl w:val="0"/>
        <w:autoSpaceDE w:val="0"/>
        <w:autoSpaceDN w:val="0"/>
        <w:adjustRightInd w:val="0"/>
        <w:spacing w:after="240"/>
        <w:rPr>
          <w:rFonts w:ascii="Times" w:hAnsi="Times" w:cs="Times"/>
        </w:rPr>
      </w:pPr>
      <w:r w:rsidRPr="00DD29DB">
        <w:rPr>
          <w:rFonts w:ascii="Tahoma" w:hAnsi="Tahoma" w:cs="Tahoma"/>
        </w:rPr>
        <w:t>Le rapport tente donc de décrire de manière exhaustive les méthodes de travail que j’ai utilisées au sein de l’</w:t>
      </w:r>
      <w:r w:rsidR="008B575A">
        <w:rPr>
          <w:rFonts w:ascii="Tahoma" w:hAnsi="Tahoma" w:cs="Tahoma"/>
        </w:rPr>
        <w:t>institut de recherche</w:t>
      </w:r>
      <w:r w:rsidRPr="00DD29DB">
        <w:rPr>
          <w:rFonts w:ascii="Tahoma" w:hAnsi="Tahoma" w:cs="Tahoma"/>
        </w:rPr>
        <w:t xml:space="preserve">, les difficultés liées au développement et les contraintes techniques </w:t>
      </w:r>
      <w:r w:rsidR="00BD5B1F">
        <w:rPr>
          <w:rFonts w:ascii="Tahoma" w:hAnsi="Tahoma" w:cs="Tahoma"/>
        </w:rPr>
        <w:t>auquel j'ai du faire face. Je</w:t>
      </w:r>
      <w:r w:rsidRPr="00DD29DB">
        <w:rPr>
          <w:rFonts w:ascii="Tahoma" w:hAnsi="Tahoma" w:cs="Tahoma"/>
        </w:rPr>
        <w:t xml:space="preserve"> présente aussi une synthèse des résultats obtenus ainsi que les bénéfices à la fois techniques et humains que j’ai pu ti</w:t>
      </w:r>
      <w:r w:rsidR="00BD5B1F">
        <w:rPr>
          <w:rFonts w:ascii="Tahoma" w:hAnsi="Tahoma" w:cs="Tahoma"/>
        </w:rPr>
        <w:t>rer grâce à ce stage</w:t>
      </w:r>
      <w:r w:rsidRPr="00DD29DB">
        <w:rPr>
          <w:rFonts w:ascii="Tahoma" w:hAnsi="Tahoma" w:cs="Tahoma"/>
        </w:rPr>
        <w:t>.</w:t>
      </w:r>
      <w:r w:rsidR="0020628D" w:rsidRPr="0020628D">
        <w:rPr>
          <w:rFonts w:ascii="Tahoma" w:hAnsi="Tahoma" w:cs="Tahoma"/>
        </w:rPr>
        <w:t xml:space="preserve"> </w:t>
      </w:r>
    </w:p>
    <w:p w14:paraId="5208D906" w14:textId="77777777" w:rsidR="00B52E32" w:rsidRPr="00B52E32" w:rsidRDefault="00B52E32" w:rsidP="001522F1">
      <w:pPr>
        <w:tabs>
          <w:tab w:val="left" w:pos="3500"/>
        </w:tabs>
        <w:rPr>
          <w:rFonts w:ascii="Tahoma" w:hAnsi="Tahoma" w:cs="Tahoma"/>
          <w:sz w:val="28"/>
        </w:rPr>
      </w:pPr>
    </w:p>
    <w:p w14:paraId="387A9372" w14:textId="77777777" w:rsidR="00B52E32" w:rsidRDefault="00B52E32" w:rsidP="001522F1">
      <w:pPr>
        <w:tabs>
          <w:tab w:val="left" w:pos="3500"/>
        </w:tabs>
        <w:rPr>
          <w:rFonts w:ascii="TheSans 7-Bold" w:hAnsi="TheSans 7-Bold"/>
          <w:sz w:val="28"/>
        </w:rPr>
      </w:pPr>
    </w:p>
    <w:p w14:paraId="51775534" w14:textId="77777777" w:rsidR="00B52E32" w:rsidRDefault="00B52E32" w:rsidP="001522F1">
      <w:pPr>
        <w:tabs>
          <w:tab w:val="left" w:pos="3500"/>
        </w:tabs>
        <w:rPr>
          <w:rFonts w:ascii="TheSans 7-Bold" w:hAnsi="TheSans 7-Bold"/>
          <w:sz w:val="28"/>
        </w:rPr>
      </w:pPr>
    </w:p>
    <w:p w14:paraId="6A0C8F18" w14:textId="77777777" w:rsidR="00B52E32" w:rsidRDefault="00110AF7" w:rsidP="001522F1">
      <w:pPr>
        <w:tabs>
          <w:tab w:val="left" w:pos="3500"/>
        </w:tabs>
        <w:rPr>
          <w:rFonts w:ascii="TheSans 7-Bold" w:hAnsi="TheSans 7-Bold"/>
          <w:sz w:val="28"/>
        </w:rPr>
      </w:pPr>
      <w:r>
        <w:rPr>
          <w:rFonts w:ascii="TheSans 7-Bold" w:hAnsi="TheSans 7-Bold"/>
          <w:noProof/>
          <w:sz w:val="28"/>
        </w:rPr>
        <mc:AlternateContent>
          <mc:Choice Requires="wps">
            <w:drawing>
              <wp:anchor distT="0" distB="0" distL="114300" distR="114300" simplePos="0" relativeHeight="251660800" behindDoc="0" locked="0" layoutInCell="1" allowOverlap="1" wp14:anchorId="3D66992F" wp14:editId="240F7AE4">
                <wp:simplePos x="0" y="0"/>
                <wp:positionH relativeFrom="column">
                  <wp:posOffset>-108585</wp:posOffset>
                </wp:positionH>
                <wp:positionV relativeFrom="paragraph">
                  <wp:posOffset>77470</wp:posOffset>
                </wp:positionV>
                <wp:extent cx="5448300" cy="1079500"/>
                <wp:effectExtent l="5715" t="1270" r="0" b="0"/>
                <wp:wrapNone/>
                <wp:docPr id="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18D48" w14:textId="77777777" w:rsidR="006D59DA" w:rsidRPr="00E7062E" w:rsidRDefault="006D59DA" w:rsidP="00B70967">
                            <w:pPr>
                              <w:spacing w:before="240" w:line="280" w:lineRule="exact"/>
                              <w:rPr>
                                <w:rFonts w:ascii="Tahoma" w:hAnsi="Tahoma" w:cs="Tahoma"/>
                                <w:b/>
                                <w:bCs/>
                                <w:color w:val="808080"/>
                              </w:rPr>
                            </w:pPr>
                            <w:r w:rsidRPr="00B70967">
                              <w:rPr>
                                <w:rFonts w:ascii="Tahoma" w:hAnsi="Tahoma" w:cs="Tahoma"/>
                                <w:b/>
                                <w:bCs/>
                                <w:sz w:val="36"/>
                                <w:szCs w:val="36"/>
                              </w:rPr>
                              <w:t>Observatoire astronomique de Strasbour</w:t>
                            </w:r>
                            <w:r>
                              <w:rPr>
                                <w:rFonts w:ascii="Tahoma" w:hAnsi="Tahoma" w:cs="Tahoma"/>
                                <w:b/>
                                <w:bCs/>
                                <w:sz w:val="36"/>
                                <w:szCs w:val="36"/>
                              </w:rPr>
                              <w:t>g</w:t>
                            </w:r>
                            <w:r w:rsidRPr="00E7062E">
                              <w:rPr>
                                <w:rFonts w:ascii="Tahoma" w:hAnsi="Tahoma" w:cs="Tahoma"/>
                                <w:sz w:val="36"/>
                              </w:rPr>
                              <w:br/>
                            </w:r>
                            <w:r>
                              <w:rPr>
                                <w:rFonts w:ascii="Tahoma" w:hAnsi="Tahoma" w:cs="Tahoma"/>
                                <w:b/>
                                <w:bCs/>
                                <w:color w:val="808080"/>
                              </w:rPr>
                              <w:t>11 rue de l'Université</w:t>
                            </w:r>
                          </w:p>
                          <w:p w14:paraId="61C5C1B8" w14:textId="77777777" w:rsidR="006D59DA" w:rsidRPr="00E7062E" w:rsidRDefault="006D59DA" w:rsidP="00B70967">
                            <w:pPr>
                              <w:spacing w:line="280" w:lineRule="exact"/>
                              <w:rPr>
                                <w:rFonts w:ascii="Tahoma" w:hAnsi="Tahoma" w:cs="Tahoma"/>
                                <w:b/>
                                <w:bCs/>
                                <w:color w:val="808080"/>
                              </w:rPr>
                            </w:pPr>
                            <w:r>
                              <w:rPr>
                                <w:rFonts w:ascii="Tahoma" w:hAnsi="Tahoma" w:cs="Tahoma"/>
                                <w:b/>
                                <w:bCs/>
                                <w:color w:val="808080"/>
                              </w:rPr>
                              <w:t>67000 Strasbourg</w:t>
                            </w:r>
                          </w:p>
                          <w:p w14:paraId="7AA5A361" w14:textId="77777777" w:rsidR="006D59DA" w:rsidRPr="00E7062E" w:rsidRDefault="006D59DA" w:rsidP="001522F1">
                            <w:pPr>
                              <w:spacing w:line="280" w:lineRule="exact"/>
                              <w:rPr>
                                <w:rFonts w:ascii="Tahoma" w:hAnsi="Tahoma" w:cs="Tahoma"/>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9" type="#_x0000_t202" style="position:absolute;margin-left:-8.5pt;margin-top:6.1pt;width:429pt;height: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OgLkCAADEBQAADgAAAGRycy9lMm9Eb2MueG1srFRtb5swEP4+af/B8ncKpCYJqKRqkzBN6l6k&#10;dj/AwSZYA5vZTqCb9t93Nkmatpo0beMDsn3n5+65e3xX10PboD3XRiiZ4/giwojLUjEhtzn+8lAE&#10;c4yMpZLRRkme40du8PXi7Zurvsv4RNWqYVwjAJEm67sc19Z2WRiasuYtNReq4xKMldIttbDV25Bp&#10;2gN624STKJqGvdKs06rkxsDpajTihcevKl7aT1VluEVNjiE36//a/zfuHy6uaLbVtKtFeUiD/kUW&#10;LRUSgp6gVtRStNPiFVQrSq2MquxFqdpQVZUouecAbOLoBZv7mnbcc4HimO5UJvP/YMuP+88aCQa9&#10;g05J2kKPHvhg0a0a0GXs6tN3JgO3+w4c7QDn4Ou5mu5OlV8NkmpZU7nlN1qrvuaUQX7+Znh2dcQx&#10;DmTTf1AM4tCdVR5oqHTrigflQIAOfXo89cblUsJhQsj8MgJTCbY4mqUJbCC7kGbH65029h1XLXKL&#10;HGtovoen+ztjR9eji4smVSGaxgugkc8OAHM8geBw1dlcGr6fP9IoXc/XcxKQyXQdkIix4KZYkmBa&#10;xLNkdblaLlfxTxc3JlktGOPShTlqKyZ/1ruDykdVnNRlVCOYg3MpGb3dLBuN9hS0XfjvUJAzt/B5&#10;Gr5ewOUFpXhCottJGhTT+SwgFUmCdBbNgyhOb9NpRFKyKp5TuhOS/zsl1Oc4TSbJqKbfcov895ob&#10;zVphYXo0os3x/OREM6fBtWS+tZaKZlyflcKl/1QKaPex0V6xTqSjXO2wGcbHkRxfwkaxR9CwVqAw&#10;UCOMPljUSn/HqIcxkmPzbUc1x6h5L+EdpDEhbu74DUlmE9joc8vm3EJlCVA5thiNy6UdZ9Wu02Jb&#10;Q6Tx5Ul1A2+nEl7V7pGNWQElt4FR4ckdxpqbRed77/U0fBe/AAAA//8DAFBLAwQUAAYACAAAACEA&#10;ZktDat0AAAAKAQAADwAAAGRycy9kb3ducmV2LnhtbEyPwU7DMBBE70j9B2uRuLV2okJDiFNVIK4g&#10;WqjUmxtvk4h4HcVuE/6e5USPOzOafVOsJ9eJCw6h9aQhWSgQSJW3LdUaPnev8wxEiIas6Tyhhh8M&#10;sC5nN4XJrR/pAy/bWAsuoZAbDU2MfS5lqBp0Jix8j8TeyQ/ORD6HWtrBjFzuOpkq9SCdaYk/NKbH&#10;5war7+3Zafh6Ox32S/Vev7j7fvSTkuQepdZ3t9PmCUTEKf6H4Q+f0aFkpqM/kw2i0zBPVrwlspGm&#10;IDiQLRMWjixkrMiykNcTyl8AAAD//wMAUEsBAi0AFAAGAAgAAAAhAOSZw8D7AAAA4QEAABMAAAAA&#10;AAAAAAAAAAAAAAAAAFtDb250ZW50X1R5cGVzXS54bWxQSwECLQAUAAYACAAAACEAI7Jq4dcAAACU&#10;AQAACwAAAAAAAAAAAAAAAAAsAQAAX3JlbHMvLnJlbHNQSwECLQAUAAYACAAAACEA/8WOgLkCAADE&#10;BQAADgAAAAAAAAAAAAAAAAAsAgAAZHJzL2Uyb0RvYy54bWxQSwECLQAUAAYACAAAACEAZktDat0A&#10;AAAKAQAADwAAAAAAAAAAAAAAAAARBQAAZHJzL2Rvd25yZXYueG1sUEsFBgAAAAAEAAQA8wAAABsG&#10;AAAAAA==&#10;" filled="f" stroked="f">
                <v:textbox>
                  <w:txbxContent>
                    <w:p w14:paraId="24F18D48" w14:textId="77777777" w:rsidR="006D59DA" w:rsidRPr="00E7062E" w:rsidRDefault="006D59DA" w:rsidP="00B70967">
                      <w:pPr>
                        <w:spacing w:before="240" w:line="280" w:lineRule="exact"/>
                        <w:rPr>
                          <w:rFonts w:ascii="Tahoma" w:hAnsi="Tahoma" w:cs="Tahoma"/>
                          <w:b/>
                          <w:bCs/>
                          <w:color w:val="808080"/>
                        </w:rPr>
                      </w:pPr>
                      <w:r w:rsidRPr="00B70967">
                        <w:rPr>
                          <w:rFonts w:ascii="Tahoma" w:hAnsi="Tahoma" w:cs="Tahoma"/>
                          <w:b/>
                          <w:bCs/>
                          <w:sz w:val="36"/>
                          <w:szCs w:val="36"/>
                        </w:rPr>
                        <w:t>Observatoire astronomique de Strasbour</w:t>
                      </w:r>
                      <w:r>
                        <w:rPr>
                          <w:rFonts w:ascii="Tahoma" w:hAnsi="Tahoma" w:cs="Tahoma"/>
                          <w:b/>
                          <w:bCs/>
                          <w:sz w:val="36"/>
                          <w:szCs w:val="36"/>
                        </w:rPr>
                        <w:t>g</w:t>
                      </w:r>
                      <w:r w:rsidRPr="00E7062E">
                        <w:rPr>
                          <w:rFonts w:ascii="Tahoma" w:hAnsi="Tahoma" w:cs="Tahoma"/>
                          <w:sz w:val="36"/>
                        </w:rPr>
                        <w:br/>
                      </w:r>
                      <w:r>
                        <w:rPr>
                          <w:rFonts w:ascii="Tahoma" w:hAnsi="Tahoma" w:cs="Tahoma"/>
                          <w:b/>
                          <w:bCs/>
                          <w:color w:val="808080"/>
                        </w:rPr>
                        <w:t>11 rue de l'Université</w:t>
                      </w:r>
                    </w:p>
                    <w:p w14:paraId="61C5C1B8" w14:textId="77777777" w:rsidR="006D59DA" w:rsidRPr="00E7062E" w:rsidRDefault="006D59DA" w:rsidP="00B70967">
                      <w:pPr>
                        <w:spacing w:line="280" w:lineRule="exact"/>
                        <w:rPr>
                          <w:rFonts w:ascii="Tahoma" w:hAnsi="Tahoma" w:cs="Tahoma"/>
                          <w:b/>
                          <w:bCs/>
                          <w:color w:val="808080"/>
                        </w:rPr>
                      </w:pPr>
                      <w:r>
                        <w:rPr>
                          <w:rFonts w:ascii="Tahoma" w:hAnsi="Tahoma" w:cs="Tahoma"/>
                          <w:b/>
                          <w:bCs/>
                          <w:color w:val="808080"/>
                        </w:rPr>
                        <w:t>67000 Strasbourg</w:t>
                      </w:r>
                    </w:p>
                    <w:p w14:paraId="7AA5A361" w14:textId="77777777" w:rsidR="006D59DA" w:rsidRPr="00E7062E" w:rsidRDefault="006D59DA" w:rsidP="001522F1">
                      <w:pPr>
                        <w:spacing w:line="280" w:lineRule="exact"/>
                        <w:rPr>
                          <w:rFonts w:ascii="Tahoma" w:hAnsi="Tahoma" w:cs="Tahoma"/>
                          <w:b/>
                          <w:bCs/>
                        </w:rPr>
                      </w:pPr>
                    </w:p>
                  </w:txbxContent>
                </v:textbox>
              </v:shape>
            </w:pict>
          </mc:Fallback>
        </mc:AlternateContent>
      </w:r>
    </w:p>
    <w:p w14:paraId="7EDA7870" w14:textId="77777777" w:rsidR="00B52E32" w:rsidRDefault="00B52E32" w:rsidP="001522F1">
      <w:pPr>
        <w:tabs>
          <w:tab w:val="left" w:pos="3500"/>
        </w:tabs>
        <w:rPr>
          <w:rFonts w:ascii="TheSans 7-Bold" w:hAnsi="TheSans 7-Bold"/>
          <w:sz w:val="28"/>
        </w:rPr>
      </w:pPr>
    </w:p>
    <w:p w14:paraId="1E4B5009" w14:textId="77777777" w:rsidR="00B52E32" w:rsidRDefault="00B52E32" w:rsidP="001522F1">
      <w:pPr>
        <w:tabs>
          <w:tab w:val="left" w:pos="3500"/>
        </w:tabs>
        <w:rPr>
          <w:rFonts w:ascii="TheSans 7-Bold" w:hAnsi="TheSans 7-Bold"/>
          <w:sz w:val="28"/>
        </w:rPr>
      </w:pPr>
    </w:p>
    <w:p w14:paraId="4A4A19BF" w14:textId="77777777" w:rsidR="00B52E32" w:rsidRDefault="00B52E32" w:rsidP="001522F1">
      <w:pPr>
        <w:tabs>
          <w:tab w:val="left" w:pos="3500"/>
        </w:tabs>
        <w:rPr>
          <w:rFonts w:ascii="TheSans 7-Bold" w:hAnsi="TheSans 7-Bold"/>
          <w:sz w:val="28"/>
        </w:rPr>
      </w:pPr>
    </w:p>
    <w:p w14:paraId="17CAA23C" w14:textId="77777777" w:rsidR="00B52E32" w:rsidRDefault="00B52E32" w:rsidP="001522F1">
      <w:pPr>
        <w:tabs>
          <w:tab w:val="left" w:pos="3500"/>
        </w:tabs>
        <w:rPr>
          <w:rFonts w:ascii="TheSans 7-Bold" w:hAnsi="TheSans 7-Bold"/>
          <w:sz w:val="28"/>
        </w:rPr>
      </w:pPr>
    </w:p>
    <w:p w14:paraId="53BE9636" w14:textId="77777777" w:rsidR="00B52E32" w:rsidRDefault="00110AF7" w:rsidP="001522F1">
      <w:pPr>
        <w:tabs>
          <w:tab w:val="left" w:pos="3500"/>
        </w:tabs>
        <w:rPr>
          <w:rFonts w:ascii="TheSans 7-Bold" w:hAnsi="TheSans 7-Bold"/>
          <w:sz w:val="28"/>
        </w:rPr>
      </w:pPr>
      <w:r>
        <w:rPr>
          <w:rFonts w:ascii="TheSans 7-Bold" w:hAnsi="TheSans 7-Bold"/>
          <w:noProof/>
          <w:sz w:val="28"/>
        </w:rPr>
        <mc:AlternateContent>
          <mc:Choice Requires="wps">
            <w:drawing>
              <wp:anchor distT="0" distB="0" distL="114300" distR="114300" simplePos="0" relativeHeight="251659776" behindDoc="0" locked="0" layoutInCell="1" allowOverlap="1" wp14:anchorId="00EA3601" wp14:editId="3426682E">
                <wp:simplePos x="0" y="0"/>
                <wp:positionH relativeFrom="column">
                  <wp:posOffset>-80010</wp:posOffset>
                </wp:positionH>
                <wp:positionV relativeFrom="paragraph">
                  <wp:posOffset>161925</wp:posOffset>
                </wp:positionV>
                <wp:extent cx="7239000" cy="914400"/>
                <wp:effectExtent l="0" t="0" r="3810" b="3175"/>
                <wp:wrapNone/>
                <wp:docPr id="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57" w:type="dxa"/>
                              <w:tblInd w:w="-176" w:type="dxa"/>
                              <w:tblLook w:val="00A0" w:firstRow="1" w:lastRow="0" w:firstColumn="1" w:lastColumn="0" w:noHBand="0" w:noVBand="0"/>
                            </w:tblPr>
                            <w:tblGrid>
                              <w:gridCol w:w="5714"/>
                              <w:gridCol w:w="5343"/>
                            </w:tblGrid>
                            <w:tr w:rsidR="006D59DA" w:rsidRPr="0067004A" w14:paraId="21061907" w14:textId="77777777" w:rsidTr="0067004A">
                              <w:trPr>
                                <w:trHeight w:val="1279"/>
                              </w:trPr>
                              <w:tc>
                                <w:tcPr>
                                  <w:tcW w:w="5714" w:type="dxa"/>
                                  <w:shd w:val="clear" w:color="auto" w:fill="auto"/>
                                </w:tcPr>
                                <w:p w14:paraId="3D5CBAD9" w14:textId="77777777" w:rsidR="006D59DA" w:rsidRPr="0067004A" w:rsidRDefault="006D59DA" w:rsidP="0067004A">
                                  <w:pPr>
                                    <w:tabs>
                                      <w:tab w:val="left" w:pos="3500"/>
                                    </w:tabs>
                                    <w:rPr>
                                      <w:rFonts w:ascii="TheSans 7-Bold" w:hAnsi="TheSans 7-Bold"/>
                                      <w:sz w:val="28"/>
                                      <w:lang w:bidi="x-none"/>
                                    </w:rPr>
                                  </w:pPr>
                                </w:p>
                              </w:tc>
                              <w:tc>
                                <w:tcPr>
                                  <w:tcW w:w="5343" w:type="dxa"/>
                                  <w:shd w:val="clear" w:color="auto" w:fill="auto"/>
                                </w:tcPr>
                                <w:p w14:paraId="2978F970" w14:textId="77777777" w:rsidR="006D59DA" w:rsidRPr="0067004A" w:rsidRDefault="006D59DA" w:rsidP="0067004A">
                                  <w:pPr>
                                    <w:tabs>
                                      <w:tab w:val="left" w:pos="3500"/>
                                    </w:tabs>
                                    <w:jc w:val="right"/>
                                    <w:rPr>
                                      <w:rFonts w:ascii="TheSans 7-Bold" w:hAnsi="TheSans 7-Bold"/>
                                      <w:sz w:val="28"/>
                                      <w:lang w:bidi="x-none"/>
                                    </w:rPr>
                                  </w:pPr>
                                  <w:r>
                                    <w:rPr>
                                      <w:rFonts w:ascii="TheSans 7-Bold" w:hAnsi="TheSans 7-Bold"/>
                                      <w:noProof/>
                                      <w:color w:val="FFFFFF"/>
                                      <w:sz w:val="28"/>
                                    </w:rPr>
                                    <w:drawing>
                                      <wp:inline distT="0" distB="0" distL="0" distR="0" wp14:anchorId="37CCB291" wp14:editId="42EB4662">
                                        <wp:extent cx="1872615" cy="783590"/>
                                        <wp:effectExtent l="0" t="0" r="6985" b="3810"/>
                                        <wp:docPr id="5" name="Image 5" descr="UTBM_RVB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TBM_RVB_2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2615" cy="783590"/>
                                                </a:xfrm>
                                                <a:prstGeom prst="rect">
                                                  <a:avLst/>
                                                </a:prstGeom>
                                                <a:noFill/>
                                                <a:ln>
                                                  <a:noFill/>
                                                </a:ln>
                                              </pic:spPr>
                                            </pic:pic>
                                          </a:graphicData>
                                        </a:graphic>
                                      </wp:inline>
                                    </w:drawing>
                                  </w:r>
                                </w:p>
                              </w:tc>
                            </w:tr>
                          </w:tbl>
                          <w:p w14:paraId="01FAE522" w14:textId="77777777" w:rsidR="006D59DA" w:rsidRDefault="006D59DA" w:rsidP="001522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0" type="#_x0000_t202" style="position:absolute;margin-left:-6.25pt;margin-top:12.75pt;width:570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y2N7gCAADCBQAADgAAAGRycy9lMm9Eb2MueG1srFRbb9sgFH6ftP+AeHd9KbnYqlO1STxN6i5S&#10;ux9ADI7RbPCAxOmq/fcdcJK6nSZN2/xgAefwncv3ca6uD22D9lwboWSO44sIIy5LxYTc5vjLQxHM&#10;MTKWSkYbJXmOH7nB14u3b676LuOJqlXDuEYAIk3Wdzmure2yMDRlzVtqLlTHJRgrpVtqYau3IdO0&#10;B/S2CZMomoa90qzTquTGwOlqMOKFx68qXtpPVWW4RU2OITfr/9r/N+4fLq5ottW0q0V5TIP+RRYt&#10;FRKCnqFW1FK00+IXqFaUWhlV2YtStaGqKlFyXwNUE0evqrmvacd9LdAc053bZP4fbPlx/1kjwYA7&#10;jCRtgaIHfrDoVh3QpW9P35kMvO478LMHOHeurlTT3anyq0FSLWsqt/xGa9XXnDJIL3aNDUdXHSEG&#10;rgDIpv+gGMShO6s80KHSrQOEbiBAB5oez9S4XEo4nCWXaRSBqQRbGhMCaxeCZqfbnTb2HVctcosc&#10;a6Deo9P9nbGD68nFBZOqEE3j6W/kiwPAHE4gNlx1NpeFZ/MpjdL1fD0nAUmm64BEjAU3xZIE0yKe&#10;TVaXq+VyFf9wcWOS1YIxLl2Yk7Ji8mfMHTU+aOKsLaMawRycS8no7WbZaLSnoOzCf8eGjNzCl2n4&#10;fkEtr0qKExLdJmlQTOezgFRkEqSzaB5EcXqbTiOSklXxsqQ7Ifm/l4R6YHKSTAYx/bY2YN0RPzA4&#10;qo1mrbAwOxrR5nh+dqKZk+BaMk+tpaIZ1qNWuPSfWwF0n4j2gnUaHdRqD5vD8DSmLrwT8EaxR5Cw&#10;VqAwECMMPljUSn/HqIchkmPzbUc1x6h5L+EZeKHC1PEbMpklcEePLZuxhcoSoHJsMRqWSztMql2n&#10;xbaGSMPDk+oGnk4lvKqfszo+OBgUvrjjUHOTaLz3Xs+jd/ETAAD//wMAUEsDBBQABgAIAAAAIQAH&#10;+fEm3gAAAAsBAAAPAAAAZHJzL2Rvd25yZXYueG1sTI9BT8MwDIXvSPyHyJO4bUkrOlhpOiEQVxBj&#10;Q+KWNV5brXGqJlvLv8c7sZOf5afn7xXryXXijENoPWlIFgoEUuVtS7WG7dfb/BFEiIas6Tyhhl8M&#10;sC5vbwqTWz/SJ543sRYcQiE3GpoY+1zKUDXoTFj4HolvBz84E3kdamkHM3K462Sq1FI60xJ/aEyP&#10;Lw1Wx83Jadi9H36+79VH/eqyfvSTkuRWUuu72fT8BCLiFP/NcMFndCiZae9PZIPoNMyTNGOrhjTj&#10;eTEk6QOrPavlKgNZFvK6Q/kHAAD//wMAUEsBAi0AFAAGAAgAAAAhAOSZw8D7AAAA4QEAABMAAAAA&#10;AAAAAAAAAAAAAAAAAFtDb250ZW50X1R5cGVzXS54bWxQSwECLQAUAAYACAAAACEAI7Jq4dcAAACU&#10;AQAACwAAAAAAAAAAAAAAAAAsAQAAX3JlbHMvLnJlbHNQSwECLQAUAAYACAAAACEAjmy2N7gCAADC&#10;BQAADgAAAAAAAAAAAAAAAAAsAgAAZHJzL2Uyb0RvYy54bWxQSwECLQAUAAYACAAAACEAB/nxJt4A&#10;AAALAQAADwAAAAAAAAAAAAAAAAAQBQAAZHJzL2Rvd25yZXYueG1sUEsFBgAAAAAEAAQA8wAAABsG&#10;AAAAAA==&#10;" filled="f" stroked="f">
                <v:textbox>
                  <w:txbxContent>
                    <w:tbl>
                      <w:tblPr>
                        <w:tblW w:w="11057" w:type="dxa"/>
                        <w:tblInd w:w="-176" w:type="dxa"/>
                        <w:tblLook w:val="00A0" w:firstRow="1" w:lastRow="0" w:firstColumn="1" w:lastColumn="0" w:noHBand="0" w:noVBand="0"/>
                      </w:tblPr>
                      <w:tblGrid>
                        <w:gridCol w:w="5714"/>
                        <w:gridCol w:w="5343"/>
                      </w:tblGrid>
                      <w:tr w:rsidR="006D59DA" w:rsidRPr="0067004A" w14:paraId="21061907" w14:textId="77777777" w:rsidTr="0067004A">
                        <w:trPr>
                          <w:trHeight w:val="1279"/>
                        </w:trPr>
                        <w:tc>
                          <w:tcPr>
                            <w:tcW w:w="5714" w:type="dxa"/>
                            <w:shd w:val="clear" w:color="auto" w:fill="auto"/>
                          </w:tcPr>
                          <w:p w14:paraId="3D5CBAD9" w14:textId="77777777" w:rsidR="006D59DA" w:rsidRPr="0067004A" w:rsidRDefault="006D59DA" w:rsidP="0067004A">
                            <w:pPr>
                              <w:tabs>
                                <w:tab w:val="left" w:pos="3500"/>
                              </w:tabs>
                              <w:rPr>
                                <w:rFonts w:ascii="TheSans 7-Bold" w:hAnsi="TheSans 7-Bold"/>
                                <w:sz w:val="28"/>
                                <w:lang w:bidi="x-none"/>
                              </w:rPr>
                            </w:pPr>
                          </w:p>
                        </w:tc>
                        <w:tc>
                          <w:tcPr>
                            <w:tcW w:w="5343" w:type="dxa"/>
                            <w:shd w:val="clear" w:color="auto" w:fill="auto"/>
                          </w:tcPr>
                          <w:p w14:paraId="2978F970" w14:textId="77777777" w:rsidR="006D59DA" w:rsidRPr="0067004A" w:rsidRDefault="006D59DA" w:rsidP="0067004A">
                            <w:pPr>
                              <w:tabs>
                                <w:tab w:val="left" w:pos="3500"/>
                              </w:tabs>
                              <w:jc w:val="right"/>
                              <w:rPr>
                                <w:rFonts w:ascii="TheSans 7-Bold" w:hAnsi="TheSans 7-Bold"/>
                                <w:sz w:val="28"/>
                                <w:lang w:bidi="x-none"/>
                              </w:rPr>
                            </w:pPr>
                            <w:r>
                              <w:rPr>
                                <w:rFonts w:ascii="TheSans 7-Bold" w:hAnsi="TheSans 7-Bold"/>
                                <w:noProof/>
                                <w:color w:val="FFFFFF"/>
                                <w:sz w:val="28"/>
                              </w:rPr>
                              <w:drawing>
                                <wp:inline distT="0" distB="0" distL="0" distR="0" wp14:anchorId="37CCB291" wp14:editId="42EB4662">
                                  <wp:extent cx="1872615" cy="783590"/>
                                  <wp:effectExtent l="0" t="0" r="6985" b="3810"/>
                                  <wp:docPr id="5" name="Image 5" descr="UTBM_RVB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TBM_RVB_2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2615" cy="783590"/>
                                          </a:xfrm>
                                          <a:prstGeom prst="rect">
                                            <a:avLst/>
                                          </a:prstGeom>
                                          <a:noFill/>
                                          <a:ln>
                                            <a:noFill/>
                                          </a:ln>
                                        </pic:spPr>
                                      </pic:pic>
                                    </a:graphicData>
                                  </a:graphic>
                                </wp:inline>
                              </w:drawing>
                            </w:r>
                          </w:p>
                        </w:tc>
                      </w:tr>
                    </w:tbl>
                    <w:p w14:paraId="01FAE522" w14:textId="77777777" w:rsidR="006D59DA" w:rsidRDefault="006D59DA" w:rsidP="001522F1"/>
                  </w:txbxContent>
                </v:textbox>
              </v:shape>
            </w:pict>
          </mc:Fallback>
        </mc:AlternateContent>
      </w:r>
    </w:p>
    <w:p w14:paraId="51957B38" w14:textId="77777777" w:rsidR="00B52E32" w:rsidRPr="00A37CDB" w:rsidRDefault="00B52E32" w:rsidP="001522F1">
      <w:pPr>
        <w:tabs>
          <w:tab w:val="left" w:pos="3500"/>
        </w:tabs>
        <w:rPr>
          <w:rFonts w:ascii="TheSans 7-Bold" w:hAnsi="TheSans 7-Bold"/>
          <w:sz w:val="28"/>
        </w:rPr>
      </w:pPr>
    </w:p>
    <w:sectPr w:rsidR="00B52E32" w:rsidRPr="00A37CDB" w:rsidSect="00326963">
      <w:headerReference w:type="default" r:id="rId45"/>
      <w:footerReference w:type="even" r:id="rId46"/>
      <w:footerReference w:type="default" r:id="rId47"/>
      <w:pgSz w:w="11900" w:h="16840"/>
      <w:pgMar w:top="0" w:right="1127" w:bottom="0" w:left="567" w:header="708" w:footer="542"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BF0DC8" w14:textId="77777777" w:rsidR="006D59DA" w:rsidRDefault="006D59DA">
      <w:r>
        <w:separator/>
      </w:r>
    </w:p>
  </w:endnote>
  <w:endnote w:type="continuationSeparator" w:id="0">
    <w:p w14:paraId="78C7E091" w14:textId="77777777" w:rsidR="006D59DA" w:rsidRDefault="006D5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heSans 7-Bold">
    <w:altName w:val="Courier New"/>
    <w:charset w:val="00"/>
    <w:family w:val="auto"/>
    <w:pitch w:val="variable"/>
    <w:sig w:usb0="03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LiberationSans">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3D611" w14:textId="77777777" w:rsidR="00326963" w:rsidRDefault="00326963" w:rsidP="008157B4">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64F8CC12" w14:textId="77777777" w:rsidR="00326963" w:rsidRDefault="00326963">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848E1" w14:textId="77777777" w:rsidR="00326963" w:rsidRDefault="00326963" w:rsidP="008157B4">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07462A">
      <w:rPr>
        <w:rStyle w:val="Numrodepage"/>
        <w:noProof/>
      </w:rPr>
      <w:t>1</w:t>
    </w:r>
    <w:r>
      <w:rPr>
        <w:rStyle w:val="Numrodepage"/>
      </w:rPr>
      <w:fldChar w:fldCharType="end"/>
    </w:r>
  </w:p>
  <w:p w14:paraId="6C82749C" w14:textId="77777777" w:rsidR="00326963" w:rsidRDefault="00326963" w:rsidP="00326963">
    <w:pPr>
      <w:pStyle w:val="Pieddepage"/>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777FCF" w14:textId="77777777" w:rsidR="006D59DA" w:rsidRDefault="006D59DA">
      <w:r>
        <w:separator/>
      </w:r>
    </w:p>
  </w:footnote>
  <w:footnote w:type="continuationSeparator" w:id="0">
    <w:p w14:paraId="132E4C89" w14:textId="77777777" w:rsidR="006D59DA" w:rsidRDefault="006D59D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65719" w14:textId="69D3B307" w:rsidR="000A4DC4" w:rsidRDefault="000A4DC4">
    <w:pPr>
      <w:pStyle w:val="En-tte"/>
    </w:pPr>
    <w:r>
      <w:t xml:space="preserve">       </w:t>
    </w:r>
  </w:p>
  <w:p w14:paraId="6059A31F" w14:textId="77777777" w:rsidR="000A4DC4" w:rsidRDefault="000A4DC4">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BB50C9"/>
    <w:multiLevelType w:val="hybridMultilevel"/>
    <w:tmpl w:val="E6642D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9D66FC"/>
    <w:multiLevelType w:val="multilevel"/>
    <w:tmpl w:val="3252DE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09F418B9"/>
    <w:multiLevelType w:val="hybridMultilevel"/>
    <w:tmpl w:val="AC8E451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0A643F17"/>
    <w:multiLevelType w:val="hybridMultilevel"/>
    <w:tmpl w:val="F16682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5178DE"/>
    <w:multiLevelType w:val="hybridMultilevel"/>
    <w:tmpl w:val="8258FAF6"/>
    <w:lvl w:ilvl="0" w:tplc="040C0001">
      <w:start w:val="1"/>
      <w:numFmt w:val="bullet"/>
      <w:lvlText w:val=""/>
      <w:lvlJc w:val="left"/>
      <w:pPr>
        <w:ind w:left="1029" w:hanging="360"/>
      </w:pPr>
      <w:rPr>
        <w:rFonts w:ascii="Symbol" w:hAnsi="Symbol" w:hint="default"/>
      </w:rPr>
    </w:lvl>
    <w:lvl w:ilvl="1" w:tplc="040C0003" w:tentative="1">
      <w:start w:val="1"/>
      <w:numFmt w:val="bullet"/>
      <w:lvlText w:val="o"/>
      <w:lvlJc w:val="left"/>
      <w:pPr>
        <w:ind w:left="1749" w:hanging="360"/>
      </w:pPr>
      <w:rPr>
        <w:rFonts w:ascii="Courier New" w:hAnsi="Courier New" w:cs="Courier New" w:hint="default"/>
      </w:rPr>
    </w:lvl>
    <w:lvl w:ilvl="2" w:tplc="040C0005" w:tentative="1">
      <w:start w:val="1"/>
      <w:numFmt w:val="bullet"/>
      <w:lvlText w:val=""/>
      <w:lvlJc w:val="left"/>
      <w:pPr>
        <w:ind w:left="2469" w:hanging="360"/>
      </w:pPr>
      <w:rPr>
        <w:rFonts w:ascii="Wingdings" w:hAnsi="Wingdings" w:hint="default"/>
      </w:rPr>
    </w:lvl>
    <w:lvl w:ilvl="3" w:tplc="040C0001" w:tentative="1">
      <w:start w:val="1"/>
      <w:numFmt w:val="bullet"/>
      <w:lvlText w:val=""/>
      <w:lvlJc w:val="left"/>
      <w:pPr>
        <w:ind w:left="3189" w:hanging="360"/>
      </w:pPr>
      <w:rPr>
        <w:rFonts w:ascii="Symbol" w:hAnsi="Symbol" w:hint="default"/>
      </w:rPr>
    </w:lvl>
    <w:lvl w:ilvl="4" w:tplc="040C0003" w:tentative="1">
      <w:start w:val="1"/>
      <w:numFmt w:val="bullet"/>
      <w:lvlText w:val="o"/>
      <w:lvlJc w:val="left"/>
      <w:pPr>
        <w:ind w:left="3909" w:hanging="360"/>
      </w:pPr>
      <w:rPr>
        <w:rFonts w:ascii="Courier New" w:hAnsi="Courier New" w:cs="Courier New" w:hint="default"/>
      </w:rPr>
    </w:lvl>
    <w:lvl w:ilvl="5" w:tplc="040C0005" w:tentative="1">
      <w:start w:val="1"/>
      <w:numFmt w:val="bullet"/>
      <w:lvlText w:val=""/>
      <w:lvlJc w:val="left"/>
      <w:pPr>
        <w:ind w:left="4629" w:hanging="360"/>
      </w:pPr>
      <w:rPr>
        <w:rFonts w:ascii="Wingdings" w:hAnsi="Wingdings" w:hint="default"/>
      </w:rPr>
    </w:lvl>
    <w:lvl w:ilvl="6" w:tplc="040C0001" w:tentative="1">
      <w:start w:val="1"/>
      <w:numFmt w:val="bullet"/>
      <w:lvlText w:val=""/>
      <w:lvlJc w:val="left"/>
      <w:pPr>
        <w:ind w:left="5349" w:hanging="360"/>
      </w:pPr>
      <w:rPr>
        <w:rFonts w:ascii="Symbol" w:hAnsi="Symbol" w:hint="default"/>
      </w:rPr>
    </w:lvl>
    <w:lvl w:ilvl="7" w:tplc="040C0003" w:tentative="1">
      <w:start w:val="1"/>
      <w:numFmt w:val="bullet"/>
      <w:lvlText w:val="o"/>
      <w:lvlJc w:val="left"/>
      <w:pPr>
        <w:ind w:left="6069" w:hanging="360"/>
      </w:pPr>
      <w:rPr>
        <w:rFonts w:ascii="Courier New" w:hAnsi="Courier New" w:cs="Courier New" w:hint="default"/>
      </w:rPr>
    </w:lvl>
    <w:lvl w:ilvl="8" w:tplc="040C0005" w:tentative="1">
      <w:start w:val="1"/>
      <w:numFmt w:val="bullet"/>
      <w:lvlText w:val=""/>
      <w:lvlJc w:val="left"/>
      <w:pPr>
        <w:ind w:left="6789" w:hanging="360"/>
      </w:pPr>
      <w:rPr>
        <w:rFonts w:ascii="Wingdings" w:hAnsi="Wingdings" w:hint="default"/>
      </w:rPr>
    </w:lvl>
  </w:abstractNum>
  <w:abstractNum w:abstractNumId="6">
    <w:nsid w:val="12ED3C7C"/>
    <w:multiLevelType w:val="hybridMultilevel"/>
    <w:tmpl w:val="6A329D36"/>
    <w:lvl w:ilvl="0" w:tplc="040C0001">
      <w:start w:val="1"/>
      <w:numFmt w:val="bullet"/>
      <w:lvlText w:val=""/>
      <w:lvlJc w:val="left"/>
      <w:pPr>
        <w:ind w:left="789" w:hanging="360"/>
      </w:pPr>
      <w:rPr>
        <w:rFonts w:ascii="Symbol" w:hAnsi="Symbol"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7">
    <w:nsid w:val="155343C0"/>
    <w:multiLevelType w:val="hybridMultilevel"/>
    <w:tmpl w:val="A90E0C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4A4945"/>
    <w:multiLevelType w:val="hybridMultilevel"/>
    <w:tmpl w:val="2BD4A7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7734D75"/>
    <w:multiLevelType w:val="hybridMultilevel"/>
    <w:tmpl w:val="967CACAC"/>
    <w:lvl w:ilvl="0" w:tplc="040C0001">
      <w:start w:val="1"/>
      <w:numFmt w:val="bullet"/>
      <w:lvlText w:val=""/>
      <w:lvlJc w:val="left"/>
      <w:pPr>
        <w:ind w:left="960" w:hanging="360"/>
      </w:pPr>
      <w:rPr>
        <w:rFonts w:ascii="Symbol" w:hAnsi="Symbol"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10">
    <w:nsid w:val="1C657EAA"/>
    <w:multiLevelType w:val="hybridMultilevel"/>
    <w:tmpl w:val="49E097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EA25BD4"/>
    <w:multiLevelType w:val="hybridMultilevel"/>
    <w:tmpl w:val="42F29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47F4D96"/>
    <w:multiLevelType w:val="hybridMultilevel"/>
    <w:tmpl w:val="62B4FE6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25501A82"/>
    <w:multiLevelType w:val="multilevel"/>
    <w:tmpl w:val="6A329D36"/>
    <w:lvl w:ilvl="0">
      <w:start w:val="1"/>
      <w:numFmt w:val="bullet"/>
      <w:lvlText w:val=""/>
      <w:lvlJc w:val="left"/>
      <w:pPr>
        <w:ind w:left="789" w:hanging="360"/>
      </w:pPr>
      <w:rPr>
        <w:rFonts w:ascii="Symbol" w:hAnsi="Symbol" w:hint="default"/>
      </w:rPr>
    </w:lvl>
    <w:lvl w:ilvl="1">
      <w:start w:val="1"/>
      <w:numFmt w:val="bullet"/>
      <w:lvlText w:val="o"/>
      <w:lvlJc w:val="left"/>
      <w:pPr>
        <w:ind w:left="1509" w:hanging="360"/>
      </w:pPr>
      <w:rPr>
        <w:rFonts w:ascii="Courier New" w:hAnsi="Courier New" w:cs="Courier New" w:hint="default"/>
      </w:rPr>
    </w:lvl>
    <w:lvl w:ilvl="2">
      <w:start w:val="1"/>
      <w:numFmt w:val="bullet"/>
      <w:lvlText w:val=""/>
      <w:lvlJc w:val="left"/>
      <w:pPr>
        <w:ind w:left="2229" w:hanging="360"/>
      </w:pPr>
      <w:rPr>
        <w:rFonts w:ascii="Wingdings" w:hAnsi="Wingdings" w:hint="default"/>
      </w:rPr>
    </w:lvl>
    <w:lvl w:ilvl="3">
      <w:start w:val="1"/>
      <w:numFmt w:val="bullet"/>
      <w:lvlText w:val=""/>
      <w:lvlJc w:val="left"/>
      <w:pPr>
        <w:ind w:left="2949" w:hanging="360"/>
      </w:pPr>
      <w:rPr>
        <w:rFonts w:ascii="Symbol" w:hAnsi="Symbol" w:hint="default"/>
      </w:rPr>
    </w:lvl>
    <w:lvl w:ilvl="4">
      <w:start w:val="1"/>
      <w:numFmt w:val="bullet"/>
      <w:lvlText w:val="o"/>
      <w:lvlJc w:val="left"/>
      <w:pPr>
        <w:ind w:left="3669" w:hanging="360"/>
      </w:pPr>
      <w:rPr>
        <w:rFonts w:ascii="Courier New" w:hAnsi="Courier New" w:cs="Courier New" w:hint="default"/>
      </w:rPr>
    </w:lvl>
    <w:lvl w:ilvl="5">
      <w:start w:val="1"/>
      <w:numFmt w:val="bullet"/>
      <w:lvlText w:val=""/>
      <w:lvlJc w:val="left"/>
      <w:pPr>
        <w:ind w:left="4389" w:hanging="360"/>
      </w:pPr>
      <w:rPr>
        <w:rFonts w:ascii="Wingdings" w:hAnsi="Wingdings" w:hint="default"/>
      </w:rPr>
    </w:lvl>
    <w:lvl w:ilvl="6">
      <w:start w:val="1"/>
      <w:numFmt w:val="bullet"/>
      <w:lvlText w:val=""/>
      <w:lvlJc w:val="left"/>
      <w:pPr>
        <w:ind w:left="5109" w:hanging="360"/>
      </w:pPr>
      <w:rPr>
        <w:rFonts w:ascii="Symbol" w:hAnsi="Symbol" w:hint="default"/>
      </w:rPr>
    </w:lvl>
    <w:lvl w:ilvl="7">
      <w:start w:val="1"/>
      <w:numFmt w:val="bullet"/>
      <w:lvlText w:val="o"/>
      <w:lvlJc w:val="left"/>
      <w:pPr>
        <w:ind w:left="5829" w:hanging="360"/>
      </w:pPr>
      <w:rPr>
        <w:rFonts w:ascii="Courier New" w:hAnsi="Courier New" w:cs="Courier New" w:hint="default"/>
      </w:rPr>
    </w:lvl>
    <w:lvl w:ilvl="8">
      <w:start w:val="1"/>
      <w:numFmt w:val="bullet"/>
      <w:lvlText w:val=""/>
      <w:lvlJc w:val="left"/>
      <w:pPr>
        <w:ind w:left="6549" w:hanging="360"/>
      </w:pPr>
      <w:rPr>
        <w:rFonts w:ascii="Wingdings" w:hAnsi="Wingdings" w:hint="default"/>
      </w:rPr>
    </w:lvl>
  </w:abstractNum>
  <w:abstractNum w:abstractNumId="14">
    <w:nsid w:val="273F4519"/>
    <w:multiLevelType w:val="hybridMultilevel"/>
    <w:tmpl w:val="3252D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7535E3C"/>
    <w:multiLevelType w:val="hybridMultilevel"/>
    <w:tmpl w:val="E1F6422E"/>
    <w:lvl w:ilvl="0" w:tplc="BD9EEF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8020FC4"/>
    <w:multiLevelType w:val="hybridMultilevel"/>
    <w:tmpl w:val="F8EAE4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8BB4690"/>
    <w:multiLevelType w:val="hybridMultilevel"/>
    <w:tmpl w:val="81C4DD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DD34032"/>
    <w:multiLevelType w:val="hybridMultilevel"/>
    <w:tmpl w:val="FED623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02114CE"/>
    <w:multiLevelType w:val="hybridMultilevel"/>
    <w:tmpl w:val="B198C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9C02FC6"/>
    <w:multiLevelType w:val="hybridMultilevel"/>
    <w:tmpl w:val="D9E22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B6A0AD3"/>
    <w:multiLevelType w:val="hybridMultilevel"/>
    <w:tmpl w:val="48C8A5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CCB7C81"/>
    <w:multiLevelType w:val="hybridMultilevel"/>
    <w:tmpl w:val="4EF435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1A27976"/>
    <w:multiLevelType w:val="hybridMultilevel"/>
    <w:tmpl w:val="0ED671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1A744D9"/>
    <w:multiLevelType w:val="hybridMultilevel"/>
    <w:tmpl w:val="04B4CC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93625D7"/>
    <w:multiLevelType w:val="hybridMultilevel"/>
    <w:tmpl w:val="9FE6B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BEA61AA"/>
    <w:multiLevelType w:val="hybridMultilevel"/>
    <w:tmpl w:val="0A301FA0"/>
    <w:lvl w:ilvl="0" w:tplc="BD9EEF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D705866"/>
    <w:multiLevelType w:val="hybridMultilevel"/>
    <w:tmpl w:val="FE582F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F69586F"/>
    <w:multiLevelType w:val="hybridMultilevel"/>
    <w:tmpl w:val="C5340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FF97034"/>
    <w:multiLevelType w:val="hybridMultilevel"/>
    <w:tmpl w:val="B09E3486"/>
    <w:lvl w:ilvl="0" w:tplc="7D084286">
      <w:start w:val="1"/>
      <w:numFmt w:val="bullet"/>
      <w:lvlText w:val=""/>
      <w:lvlJc w:val="left"/>
      <w:pPr>
        <w:tabs>
          <w:tab w:val="num" w:pos="720"/>
        </w:tabs>
        <w:ind w:left="720" w:hanging="360"/>
      </w:pPr>
      <w:rPr>
        <w:rFonts w:ascii="Wingdings" w:hAnsi="Wingdings" w:hint="default"/>
      </w:rPr>
    </w:lvl>
    <w:lvl w:ilvl="1" w:tplc="88E06C94" w:tentative="1">
      <w:start w:val="1"/>
      <w:numFmt w:val="bullet"/>
      <w:lvlText w:val=""/>
      <w:lvlJc w:val="left"/>
      <w:pPr>
        <w:tabs>
          <w:tab w:val="num" w:pos="1440"/>
        </w:tabs>
        <w:ind w:left="1440" w:hanging="360"/>
      </w:pPr>
      <w:rPr>
        <w:rFonts w:ascii="Wingdings" w:hAnsi="Wingdings" w:hint="default"/>
      </w:rPr>
    </w:lvl>
    <w:lvl w:ilvl="2" w:tplc="CCFC55FA" w:tentative="1">
      <w:start w:val="1"/>
      <w:numFmt w:val="bullet"/>
      <w:lvlText w:val=""/>
      <w:lvlJc w:val="left"/>
      <w:pPr>
        <w:tabs>
          <w:tab w:val="num" w:pos="2160"/>
        </w:tabs>
        <w:ind w:left="2160" w:hanging="360"/>
      </w:pPr>
      <w:rPr>
        <w:rFonts w:ascii="Wingdings" w:hAnsi="Wingdings" w:hint="default"/>
      </w:rPr>
    </w:lvl>
    <w:lvl w:ilvl="3" w:tplc="ADF88978" w:tentative="1">
      <w:start w:val="1"/>
      <w:numFmt w:val="bullet"/>
      <w:lvlText w:val=""/>
      <w:lvlJc w:val="left"/>
      <w:pPr>
        <w:tabs>
          <w:tab w:val="num" w:pos="2880"/>
        </w:tabs>
        <w:ind w:left="2880" w:hanging="360"/>
      </w:pPr>
      <w:rPr>
        <w:rFonts w:ascii="Wingdings" w:hAnsi="Wingdings" w:hint="default"/>
      </w:rPr>
    </w:lvl>
    <w:lvl w:ilvl="4" w:tplc="62086A4A" w:tentative="1">
      <w:start w:val="1"/>
      <w:numFmt w:val="bullet"/>
      <w:lvlText w:val=""/>
      <w:lvlJc w:val="left"/>
      <w:pPr>
        <w:tabs>
          <w:tab w:val="num" w:pos="3600"/>
        </w:tabs>
        <w:ind w:left="3600" w:hanging="360"/>
      </w:pPr>
      <w:rPr>
        <w:rFonts w:ascii="Wingdings" w:hAnsi="Wingdings" w:hint="default"/>
      </w:rPr>
    </w:lvl>
    <w:lvl w:ilvl="5" w:tplc="2C2E324C" w:tentative="1">
      <w:start w:val="1"/>
      <w:numFmt w:val="bullet"/>
      <w:lvlText w:val=""/>
      <w:lvlJc w:val="left"/>
      <w:pPr>
        <w:tabs>
          <w:tab w:val="num" w:pos="4320"/>
        </w:tabs>
        <w:ind w:left="4320" w:hanging="360"/>
      </w:pPr>
      <w:rPr>
        <w:rFonts w:ascii="Wingdings" w:hAnsi="Wingdings" w:hint="default"/>
      </w:rPr>
    </w:lvl>
    <w:lvl w:ilvl="6" w:tplc="FB0CA9A0" w:tentative="1">
      <w:start w:val="1"/>
      <w:numFmt w:val="bullet"/>
      <w:lvlText w:val=""/>
      <w:lvlJc w:val="left"/>
      <w:pPr>
        <w:tabs>
          <w:tab w:val="num" w:pos="5040"/>
        </w:tabs>
        <w:ind w:left="5040" w:hanging="360"/>
      </w:pPr>
      <w:rPr>
        <w:rFonts w:ascii="Wingdings" w:hAnsi="Wingdings" w:hint="default"/>
      </w:rPr>
    </w:lvl>
    <w:lvl w:ilvl="7" w:tplc="0CE4DAA2" w:tentative="1">
      <w:start w:val="1"/>
      <w:numFmt w:val="bullet"/>
      <w:lvlText w:val=""/>
      <w:lvlJc w:val="left"/>
      <w:pPr>
        <w:tabs>
          <w:tab w:val="num" w:pos="5760"/>
        </w:tabs>
        <w:ind w:left="5760" w:hanging="360"/>
      </w:pPr>
      <w:rPr>
        <w:rFonts w:ascii="Wingdings" w:hAnsi="Wingdings" w:hint="default"/>
      </w:rPr>
    </w:lvl>
    <w:lvl w:ilvl="8" w:tplc="1864F488" w:tentative="1">
      <w:start w:val="1"/>
      <w:numFmt w:val="bullet"/>
      <w:lvlText w:val=""/>
      <w:lvlJc w:val="left"/>
      <w:pPr>
        <w:tabs>
          <w:tab w:val="num" w:pos="6480"/>
        </w:tabs>
        <w:ind w:left="6480" w:hanging="360"/>
      </w:pPr>
      <w:rPr>
        <w:rFonts w:ascii="Wingdings" w:hAnsi="Wingdings" w:hint="default"/>
      </w:rPr>
    </w:lvl>
  </w:abstractNum>
  <w:abstractNum w:abstractNumId="30">
    <w:nsid w:val="76711240"/>
    <w:multiLevelType w:val="hybridMultilevel"/>
    <w:tmpl w:val="C668FCE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797B303E"/>
    <w:multiLevelType w:val="hybridMultilevel"/>
    <w:tmpl w:val="EE9EC932"/>
    <w:lvl w:ilvl="0" w:tplc="040C0001">
      <w:start w:val="1"/>
      <w:numFmt w:val="bullet"/>
      <w:lvlText w:val=""/>
      <w:lvlJc w:val="left"/>
      <w:pPr>
        <w:ind w:left="789" w:hanging="360"/>
      </w:pPr>
      <w:rPr>
        <w:rFonts w:ascii="Symbol" w:hAnsi="Symbol"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32">
    <w:nsid w:val="7ACE7344"/>
    <w:multiLevelType w:val="hybridMultilevel"/>
    <w:tmpl w:val="801424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C70195B"/>
    <w:multiLevelType w:val="hybridMultilevel"/>
    <w:tmpl w:val="DF708D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EB067A2"/>
    <w:multiLevelType w:val="hybridMultilevel"/>
    <w:tmpl w:val="13E24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2"/>
  </w:num>
  <w:num w:numId="4">
    <w:abstractNumId w:val="6"/>
  </w:num>
  <w:num w:numId="5">
    <w:abstractNumId w:val="1"/>
  </w:num>
  <w:num w:numId="6">
    <w:abstractNumId w:val="10"/>
  </w:num>
  <w:num w:numId="7">
    <w:abstractNumId w:val="28"/>
  </w:num>
  <w:num w:numId="8">
    <w:abstractNumId w:val="27"/>
  </w:num>
  <w:num w:numId="9">
    <w:abstractNumId w:val="11"/>
  </w:num>
  <w:num w:numId="10">
    <w:abstractNumId w:val="33"/>
  </w:num>
  <w:num w:numId="11">
    <w:abstractNumId w:val="9"/>
  </w:num>
  <w:num w:numId="12">
    <w:abstractNumId w:val="32"/>
  </w:num>
  <w:num w:numId="13">
    <w:abstractNumId w:val="17"/>
  </w:num>
  <w:num w:numId="14">
    <w:abstractNumId w:val="25"/>
  </w:num>
  <w:num w:numId="15">
    <w:abstractNumId w:val="18"/>
  </w:num>
  <w:num w:numId="16">
    <w:abstractNumId w:val="22"/>
  </w:num>
  <w:num w:numId="17">
    <w:abstractNumId w:val="19"/>
  </w:num>
  <w:num w:numId="18">
    <w:abstractNumId w:val="5"/>
  </w:num>
  <w:num w:numId="19">
    <w:abstractNumId w:val="4"/>
  </w:num>
  <w:num w:numId="20">
    <w:abstractNumId w:val="34"/>
  </w:num>
  <w:num w:numId="21">
    <w:abstractNumId w:val="24"/>
  </w:num>
  <w:num w:numId="22">
    <w:abstractNumId w:val="26"/>
  </w:num>
  <w:num w:numId="23">
    <w:abstractNumId w:val="15"/>
  </w:num>
  <w:num w:numId="24">
    <w:abstractNumId w:val="13"/>
  </w:num>
  <w:num w:numId="25">
    <w:abstractNumId w:val="16"/>
  </w:num>
  <w:num w:numId="26">
    <w:abstractNumId w:val="23"/>
  </w:num>
  <w:num w:numId="27">
    <w:abstractNumId w:val="20"/>
  </w:num>
  <w:num w:numId="28">
    <w:abstractNumId w:val="8"/>
  </w:num>
  <w:num w:numId="29">
    <w:abstractNumId w:val="31"/>
  </w:num>
  <w:num w:numId="30">
    <w:abstractNumId w:val="7"/>
  </w:num>
  <w:num w:numId="31">
    <w:abstractNumId w:val="29"/>
  </w:num>
  <w:num w:numId="32">
    <w:abstractNumId w:val="21"/>
  </w:num>
  <w:num w:numId="33">
    <w:abstractNumId w:val="12"/>
  </w:num>
  <w:num w:numId="34">
    <w:abstractNumId w:val="30"/>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o:colormru v:ext="edit" colors="#d9d957,#7d5c8b,#4f4e5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DA2"/>
    <w:rsid w:val="00004F75"/>
    <w:rsid w:val="00012421"/>
    <w:rsid w:val="00013381"/>
    <w:rsid w:val="00022B47"/>
    <w:rsid w:val="00041C2D"/>
    <w:rsid w:val="0004765B"/>
    <w:rsid w:val="0005611A"/>
    <w:rsid w:val="00056866"/>
    <w:rsid w:val="00065677"/>
    <w:rsid w:val="0007462A"/>
    <w:rsid w:val="000823D7"/>
    <w:rsid w:val="000A4DC4"/>
    <w:rsid w:val="000A520E"/>
    <w:rsid w:val="000A5272"/>
    <w:rsid w:val="000B1EC4"/>
    <w:rsid w:val="000C1B30"/>
    <w:rsid w:val="000C5550"/>
    <w:rsid w:val="000E59B7"/>
    <w:rsid w:val="000E5C14"/>
    <w:rsid w:val="000E7DAB"/>
    <w:rsid w:val="00110AF7"/>
    <w:rsid w:val="00120C5A"/>
    <w:rsid w:val="001510C4"/>
    <w:rsid w:val="001522F1"/>
    <w:rsid w:val="00162460"/>
    <w:rsid w:val="00166909"/>
    <w:rsid w:val="00177A0B"/>
    <w:rsid w:val="00186240"/>
    <w:rsid w:val="001929CF"/>
    <w:rsid w:val="001B5729"/>
    <w:rsid w:val="001B72BF"/>
    <w:rsid w:val="001C6335"/>
    <w:rsid w:val="001D135B"/>
    <w:rsid w:val="001D6421"/>
    <w:rsid w:val="001E2CCD"/>
    <w:rsid w:val="001E7902"/>
    <w:rsid w:val="001F7857"/>
    <w:rsid w:val="00200487"/>
    <w:rsid w:val="002028DE"/>
    <w:rsid w:val="0020628D"/>
    <w:rsid w:val="00210BA8"/>
    <w:rsid w:val="00221BEC"/>
    <w:rsid w:val="00242DB5"/>
    <w:rsid w:val="002612B8"/>
    <w:rsid w:val="00266FD1"/>
    <w:rsid w:val="00271268"/>
    <w:rsid w:val="002758FD"/>
    <w:rsid w:val="002A095D"/>
    <w:rsid w:val="002A2EA5"/>
    <w:rsid w:val="002A5911"/>
    <w:rsid w:val="002B58F6"/>
    <w:rsid w:val="002F28B7"/>
    <w:rsid w:val="00311154"/>
    <w:rsid w:val="00311A8C"/>
    <w:rsid w:val="00326963"/>
    <w:rsid w:val="003309B9"/>
    <w:rsid w:val="00340EA6"/>
    <w:rsid w:val="00366785"/>
    <w:rsid w:val="00377760"/>
    <w:rsid w:val="00381CFE"/>
    <w:rsid w:val="00382478"/>
    <w:rsid w:val="00386085"/>
    <w:rsid w:val="00386505"/>
    <w:rsid w:val="003A0FEC"/>
    <w:rsid w:val="003D0FCC"/>
    <w:rsid w:val="0040358C"/>
    <w:rsid w:val="00403FBE"/>
    <w:rsid w:val="004207A9"/>
    <w:rsid w:val="004209F4"/>
    <w:rsid w:val="00422667"/>
    <w:rsid w:val="0043604B"/>
    <w:rsid w:val="00436BB6"/>
    <w:rsid w:val="00441948"/>
    <w:rsid w:val="00446CC1"/>
    <w:rsid w:val="00480191"/>
    <w:rsid w:val="00497C3D"/>
    <w:rsid w:val="004A51A6"/>
    <w:rsid w:val="004B1FDE"/>
    <w:rsid w:val="004B5315"/>
    <w:rsid w:val="004F2197"/>
    <w:rsid w:val="004F3A0A"/>
    <w:rsid w:val="004F5264"/>
    <w:rsid w:val="00506897"/>
    <w:rsid w:val="005160F5"/>
    <w:rsid w:val="005422A9"/>
    <w:rsid w:val="005511AC"/>
    <w:rsid w:val="00564636"/>
    <w:rsid w:val="00586977"/>
    <w:rsid w:val="00594E29"/>
    <w:rsid w:val="006107AC"/>
    <w:rsid w:val="006141B9"/>
    <w:rsid w:val="00615B05"/>
    <w:rsid w:val="00627449"/>
    <w:rsid w:val="00635AFC"/>
    <w:rsid w:val="00636D99"/>
    <w:rsid w:val="0064146F"/>
    <w:rsid w:val="00641BA4"/>
    <w:rsid w:val="006504FB"/>
    <w:rsid w:val="00655A0A"/>
    <w:rsid w:val="00656E45"/>
    <w:rsid w:val="0066652A"/>
    <w:rsid w:val="0067004A"/>
    <w:rsid w:val="00674688"/>
    <w:rsid w:val="006901EC"/>
    <w:rsid w:val="00690416"/>
    <w:rsid w:val="006930F7"/>
    <w:rsid w:val="00696EE6"/>
    <w:rsid w:val="006972B8"/>
    <w:rsid w:val="006D59DA"/>
    <w:rsid w:val="006F3CA2"/>
    <w:rsid w:val="00703F0C"/>
    <w:rsid w:val="00710371"/>
    <w:rsid w:val="007120F3"/>
    <w:rsid w:val="007126F7"/>
    <w:rsid w:val="00714DA9"/>
    <w:rsid w:val="00734D4C"/>
    <w:rsid w:val="00750425"/>
    <w:rsid w:val="00757545"/>
    <w:rsid w:val="0077161C"/>
    <w:rsid w:val="00775A6F"/>
    <w:rsid w:val="007A230E"/>
    <w:rsid w:val="007A7B96"/>
    <w:rsid w:val="007B0E11"/>
    <w:rsid w:val="007C5348"/>
    <w:rsid w:val="007D7EB0"/>
    <w:rsid w:val="007F001E"/>
    <w:rsid w:val="007F1479"/>
    <w:rsid w:val="007F665E"/>
    <w:rsid w:val="007F78E0"/>
    <w:rsid w:val="008255BA"/>
    <w:rsid w:val="00851703"/>
    <w:rsid w:val="00853467"/>
    <w:rsid w:val="00860E2D"/>
    <w:rsid w:val="008808CE"/>
    <w:rsid w:val="008A26EA"/>
    <w:rsid w:val="008B575A"/>
    <w:rsid w:val="008B7B87"/>
    <w:rsid w:val="008C0E50"/>
    <w:rsid w:val="008D22A6"/>
    <w:rsid w:val="008D39E2"/>
    <w:rsid w:val="0090391F"/>
    <w:rsid w:val="00904F6E"/>
    <w:rsid w:val="00910C38"/>
    <w:rsid w:val="00921582"/>
    <w:rsid w:val="0094622E"/>
    <w:rsid w:val="009552F0"/>
    <w:rsid w:val="00961385"/>
    <w:rsid w:val="00972BB3"/>
    <w:rsid w:val="009816B7"/>
    <w:rsid w:val="00983E35"/>
    <w:rsid w:val="00997BFD"/>
    <w:rsid w:val="009A3E3D"/>
    <w:rsid w:val="009B114A"/>
    <w:rsid w:val="009B3634"/>
    <w:rsid w:val="009B4F65"/>
    <w:rsid w:val="009D0D93"/>
    <w:rsid w:val="009E3D59"/>
    <w:rsid w:val="009F582E"/>
    <w:rsid w:val="00A02765"/>
    <w:rsid w:val="00A04A5C"/>
    <w:rsid w:val="00A20CA9"/>
    <w:rsid w:val="00A227B7"/>
    <w:rsid w:val="00A32A80"/>
    <w:rsid w:val="00A4729C"/>
    <w:rsid w:val="00A55907"/>
    <w:rsid w:val="00A60FA7"/>
    <w:rsid w:val="00A6542A"/>
    <w:rsid w:val="00A669CD"/>
    <w:rsid w:val="00A66A9D"/>
    <w:rsid w:val="00A67FE5"/>
    <w:rsid w:val="00AA2562"/>
    <w:rsid w:val="00AA6FBD"/>
    <w:rsid w:val="00AB234F"/>
    <w:rsid w:val="00AB5F36"/>
    <w:rsid w:val="00AC3B8D"/>
    <w:rsid w:val="00AD40BE"/>
    <w:rsid w:val="00AF586C"/>
    <w:rsid w:val="00B14096"/>
    <w:rsid w:val="00B22229"/>
    <w:rsid w:val="00B40DA2"/>
    <w:rsid w:val="00B422B6"/>
    <w:rsid w:val="00B52E32"/>
    <w:rsid w:val="00B577FF"/>
    <w:rsid w:val="00B6232B"/>
    <w:rsid w:val="00B70967"/>
    <w:rsid w:val="00B720A9"/>
    <w:rsid w:val="00BB6D68"/>
    <w:rsid w:val="00BD5348"/>
    <w:rsid w:val="00BD5B1F"/>
    <w:rsid w:val="00BE56C9"/>
    <w:rsid w:val="00BE56ED"/>
    <w:rsid w:val="00C124B0"/>
    <w:rsid w:val="00C156A8"/>
    <w:rsid w:val="00C27AF1"/>
    <w:rsid w:val="00C3222B"/>
    <w:rsid w:val="00C34499"/>
    <w:rsid w:val="00C75B98"/>
    <w:rsid w:val="00CB055E"/>
    <w:rsid w:val="00CB22EE"/>
    <w:rsid w:val="00CC2030"/>
    <w:rsid w:val="00CC46E4"/>
    <w:rsid w:val="00CC6408"/>
    <w:rsid w:val="00CD5FFE"/>
    <w:rsid w:val="00CF484F"/>
    <w:rsid w:val="00D024DA"/>
    <w:rsid w:val="00D046BE"/>
    <w:rsid w:val="00D119D4"/>
    <w:rsid w:val="00D12776"/>
    <w:rsid w:val="00D12A14"/>
    <w:rsid w:val="00D27ED0"/>
    <w:rsid w:val="00D357E8"/>
    <w:rsid w:val="00D520F1"/>
    <w:rsid w:val="00D56787"/>
    <w:rsid w:val="00D70BE4"/>
    <w:rsid w:val="00D9088C"/>
    <w:rsid w:val="00D96EAB"/>
    <w:rsid w:val="00DA30DD"/>
    <w:rsid w:val="00DA63EF"/>
    <w:rsid w:val="00DA78F9"/>
    <w:rsid w:val="00DC7FC7"/>
    <w:rsid w:val="00DD29DB"/>
    <w:rsid w:val="00DD6A1C"/>
    <w:rsid w:val="00DE3606"/>
    <w:rsid w:val="00DF30E2"/>
    <w:rsid w:val="00DF534B"/>
    <w:rsid w:val="00DF7796"/>
    <w:rsid w:val="00E0413A"/>
    <w:rsid w:val="00E2589B"/>
    <w:rsid w:val="00E25E77"/>
    <w:rsid w:val="00E434E3"/>
    <w:rsid w:val="00E46F9A"/>
    <w:rsid w:val="00E477A5"/>
    <w:rsid w:val="00E52EF9"/>
    <w:rsid w:val="00E55D58"/>
    <w:rsid w:val="00E7062E"/>
    <w:rsid w:val="00E76C0D"/>
    <w:rsid w:val="00E81D9A"/>
    <w:rsid w:val="00E823AA"/>
    <w:rsid w:val="00EA2913"/>
    <w:rsid w:val="00EB4FF2"/>
    <w:rsid w:val="00EC524F"/>
    <w:rsid w:val="00ED35E0"/>
    <w:rsid w:val="00EE1C16"/>
    <w:rsid w:val="00EE1D9B"/>
    <w:rsid w:val="00F123C0"/>
    <w:rsid w:val="00F25733"/>
    <w:rsid w:val="00F37F48"/>
    <w:rsid w:val="00F75664"/>
    <w:rsid w:val="00F76F53"/>
    <w:rsid w:val="00F82DF0"/>
    <w:rsid w:val="00F833D0"/>
    <w:rsid w:val="00F96125"/>
    <w:rsid w:val="00FA0BAB"/>
    <w:rsid w:val="00FB769B"/>
    <w:rsid w:val="00FD1971"/>
    <w:rsid w:val="00FD2E6B"/>
    <w:rsid w:val="00FD43AA"/>
    <w:rsid w:val="00FE6BCF"/>
    <w:rsid w:val="00FF06C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9d957,#7d5c8b,#4f4e55"/>
    </o:shapedefaults>
    <o:shapelayout v:ext="edit">
      <o:idmap v:ext="edit" data="1"/>
    </o:shapelayout>
  </w:shapeDefaults>
  <w:doNotEmbedSmartTags/>
  <w:decimalSymbol w:val=","/>
  <w:listSeparator w:val=";"/>
  <w14:docId w14:val="010D85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Subtitle" w:qFormat="1"/>
    <w:lsdException w:name="Strong" w:qFormat="1"/>
    <w:lsdException w:name="Emphasis" w:qFormat="1"/>
    <w:lsdException w:name="Normal (Web)" w:uiPriority="9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next w:val="Normal"/>
    <w:link w:val="Titre1Car"/>
    <w:qFormat/>
    <w:rsid w:val="00DA78F9"/>
    <w:pPr>
      <w:keepNext/>
      <w:spacing w:before="240" w:after="60"/>
      <w:ind w:left="426" w:hanging="142"/>
      <w:outlineLvl w:val="0"/>
    </w:pPr>
    <w:rPr>
      <w:rFonts w:ascii="Lucida Grande" w:eastAsia="ＭＳ ゴシック" w:hAnsi="Lucida Grande" w:cs="Lucida Grande"/>
      <w:bCs/>
      <w:kern w:val="32"/>
      <w:sz w:val="44"/>
      <w:szCs w:val="44"/>
    </w:rPr>
  </w:style>
  <w:style w:type="paragraph" w:styleId="Titre2">
    <w:name w:val="heading 2"/>
    <w:basedOn w:val="Normal"/>
    <w:next w:val="Normal"/>
    <w:link w:val="Titre2Car"/>
    <w:unhideWhenUsed/>
    <w:qFormat/>
    <w:rsid w:val="00DA78F9"/>
    <w:pPr>
      <w:keepNext/>
      <w:keepLines/>
      <w:spacing w:before="200"/>
      <w:ind w:left="567" w:hanging="284"/>
      <w:outlineLvl w:val="1"/>
    </w:pPr>
    <w:rPr>
      <w:rFonts w:ascii="Lucida Grande" w:eastAsiaTheme="majorEastAsia" w:hAnsi="Lucida Grande" w:cs="Lucida Grande"/>
      <w:bCs/>
      <w:sz w:val="38"/>
      <w:szCs w:val="38"/>
    </w:rPr>
  </w:style>
  <w:style w:type="paragraph" w:styleId="Titre3">
    <w:name w:val="heading 3"/>
    <w:basedOn w:val="Normal"/>
    <w:next w:val="Normal"/>
    <w:link w:val="Titre3Car"/>
    <w:unhideWhenUsed/>
    <w:qFormat/>
    <w:rsid w:val="00DA78F9"/>
    <w:pPr>
      <w:keepNext/>
      <w:keepLines/>
      <w:spacing w:before="200"/>
      <w:ind w:left="284"/>
      <w:outlineLvl w:val="2"/>
    </w:pPr>
    <w:rPr>
      <w:rFonts w:ascii="Lucida Grande" w:eastAsiaTheme="majorEastAsia" w:hAnsi="Lucida Grande" w:cs="Lucida Grande"/>
      <w:bCs/>
      <w:sz w:val="34"/>
      <w:szCs w:val="34"/>
    </w:rPr>
  </w:style>
  <w:style w:type="paragraph" w:styleId="Titre4">
    <w:name w:val="heading 4"/>
    <w:basedOn w:val="Normal"/>
    <w:next w:val="Normal"/>
    <w:link w:val="Titre4Car"/>
    <w:unhideWhenUsed/>
    <w:qFormat/>
    <w:rsid w:val="0090391F"/>
    <w:pPr>
      <w:keepNext/>
      <w:keepLines/>
      <w:spacing w:before="200"/>
      <w:ind w:left="567" w:hanging="284"/>
      <w:outlineLvl w:val="3"/>
    </w:pPr>
    <w:rPr>
      <w:rFonts w:ascii="Lucida Grande" w:eastAsiaTheme="majorEastAsia" w:hAnsi="Lucida Grande" w:cs="Lucida Grande"/>
      <w:bCs/>
      <w:iCs/>
      <w:sz w:val="32"/>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A37CDB"/>
    <w:pPr>
      <w:tabs>
        <w:tab w:val="center" w:pos="4536"/>
        <w:tab w:val="right" w:pos="9072"/>
      </w:tabs>
    </w:pPr>
  </w:style>
  <w:style w:type="paragraph" w:styleId="Pieddepage">
    <w:name w:val="footer"/>
    <w:basedOn w:val="Normal"/>
    <w:semiHidden/>
    <w:rsid w:val="00A37CDB"/>
    <w:pPr>
      <w:tabs>
        <w:tab w:val="center" w:pos="4536"/>
        <w:tab w:val="right" w:pos="9072"/>
      </w:tabs>
    </w:pPr>
  </w:style>
  <w:style w:type="table" w:styleId="Grille">
    <w:name w:val="Table Grid"/>
    <w:basedOn w:val="TableauNormal"/>
    <w:rsid w:val="00A37CDB"/>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semiHidden/>
    <w:rsid w:val="00E7062E"/>
    <w:rPr>
      <w:rFonts w:ascii="Tahoma" w:hAnsi="Tahoma" w:cs="Tahoma"/>
      <w:sz w:val="16"/>
      <w:szCs w:val="16"/>
    </w:rPr>
  </w:style>
  <w:style w:type="paragraph" w:styleId="Titre">
    <w:name w:val="Title"/>
    <w:basedOn w:val="Normal"/>
    <w:next w:val="Normal"/>
    <w:link w:val="TitreCar"/>
    <w:rsid w:val="00AA2562"/>
    <w:pPr>
      <w:spacing w:before="240" w:after="60"/>
      <w:outlineLvl w:val="0"/>
    </w:pPr>
    <w:rPr>
      <w:rFonts w:ascii="Times" w:eastAsia="ＭＳ ゴシック" w:hAnsi="Times"/>
      <w:bCs/>
      <w:kern w:val="28"/>
      <w:sz w:val="28"/>
      <w:szCs w:val="28"/>
    </w:rPr>
  </w:style>
  <w:style w:type="character" w:customStyle="1" w:styleId="TitreCar">
    <w:name w:val="Titre Car"/>
    <w:link w:val="Titre"/>
    <w:rsid w:val="00AA2562"/>
    <w:rPr>
      <w:rFonts w:ascii="Times" w:eastAsia="ＭＳ ゴシック" w:hAnsi="Times"/>
      <w:bCs/>
      <w:kern w:val="28"/>
      <w:sz w:val="28"/>
      <w:szCs w:val="28"/>
    </w:rPr>
  </w:style>
  <w:style w:type="paragraph" w:styleId="Paragraphedeliste">
    <w:name w:val="List Paragraph"/>
    <w:basedOn w:val="Normal"/>
    <w:uiPriority w:val="34"/>
    <w:qFormat/>
    <w:rsid w:val="00CC2030"/>
    <w:pPr>
      <w:ind w:left="708"/>
    </w:pPr>
  </w:style>
  <w:style w:type="character" w:styleId="Titredulivre">
    <w:name w:val="Book Title"/>
    <w:uiPriority w:val="33"/>
    <w:qFormat/>
    <w:rsid w:val="00CC2030"/>
    <w:rPr>
      <w:b/>
      <w:bCs/>
      <w:smallCaps/>
      <w:spacing w:val="5"/>
    </w:rPr>
  </w:style>
  <w:style w:type="character" w:styleId="Rfrenceintense">
    <w:name w:val="Intense Reference"/>
    <w:uiPriority w:val="32"/>
    <w:qFormat/>
    <w:rsid w:val="00CC2030"/>
    <w:rPr>
      <w:smallCaps/>
      <w:color w:val="C0504D"/>
      <w:spacing w:val="5"/>
      <w:u w:val="single"/>
    </w:rPr>
  </w:style>
  <w:style w:type="character" w:customStyle="1" w:styleId="Titre1Car">
    <w:name w:val="Titre 1 Car"/>
    <w:link w:val="Titre1"/>
    <w:rsid w:val="00DA78F9"/>
    <w:rPr>
      <w:rFonts w:ascii="Lucida Grande" w:eastAsia="ＭＳ ゴシック" w:hAnsi="Lucida Grande" w:cs="Lucida Grande"/>
      <w:bCs/>
      <w:kern w:val="32"/>
      <w:sz w:val="44"/>
      <w:szCs w:val="44"/>
    </w:rPr>
  </w:style>
  <w:style w:type="paragraph" w:styleId="Sansinterligne">
    <w:name w:val="No Spacing"/>
    <w:uiPriority w:val="1"/>
    <w:qFormat/>
    <w:rsid w:val="00CC2030"/>
    <w:rPr>
      <w:sz w:val="24"/>
      <w:szCs w:val="24"/>
    </w:rPr>
  </w:style>
  <w:style w:type="character" w:styleId="Accentuationdiscrte">
    <w:name w:val="Subtle Emphasis"/>
    <w:uiPriority w:val="19"/>
    <w:qFormat/>
    <w:rsid w:val="00CC2030"/>
    <w:rPr>
      <w:i/>
      <w:iCs/>
      <w:color w:val="808080"/>
    </w:rPr>
  </w:style>
  <w:style w:type="paragraph" w:customStyle="1" w:styleId="Corp">
    <w:name w:val="Corp"/>
    <w:basedOn w:val="Index1"/>
    <w:qFormat/>
    <w:rsid w:val="00EC524F"/>
    <w:pPr>
      <w:spacing w:line="360" w:lineRule="auto"/>
      <w:ind w:left="360" w:firstLine="0"/>
      <w:jc w:val="both"/>
    </w:pPr>
    <w:rPr>
      <w:rFonts w:ascii="Times" w:hAnsi="Times"/>
      <w:sz w:val="28"/>
      <w:szCs w:val="28"/>
    </w:rPr>
  </w:style>
  <w:style w:type="paragraph" w:styleId="Citation">
    <w:name w:val="Quote"/>
    <w:basedOn w:val="Normal"/>
    <w:next w:val="Normal"/>
    <w:link w:val="CitationCar"/>
    <w:uiPriority w:val="29"/>
    <w:qFormat/>
    <w:rsid w:val="009B4F65"/>
    <w:rPr>
      <w:i/>
      <w:iCs/>
      <w:color w:val="000000"/>
    </w:rPr>
  </w:style>
  <w:style w:type="paragraph" w:styleId="Index1">
    <w:name w:val="index 1"/>
    <w:basedOn w:val="Normal"/>
    <w:next w:val="Normal"/>
    <w:autoRedefine/>
    <w:rsid w:val="00AA2562"/>
    <w:pPr>
      <w:ind w:left="240" w:hanging="240"/>
    </w:pPr>
  </w:style>
  <w:style w:type="character" w:customStyle="1" w:styleId="CitationCar">
    <w:name w:val="Citation Car"/>
    <w:link w:val="Citation"/>
    <w:uiPriority w:val="29"/>
    <w:rsid w:val="009B4F65"/>
    <w:rPr>
      <w:i/>
      <w:iCs/>
      <w:color w:val="000000"/>
      <w:sz w:val="24"/>
      <w:szCs w:val="24"/>
    </w:rPr>
  </w:style>
  <w:style w:type="paragraph" w:styleId="NormalWeb">
    <w:name w:val="Normal (Web)"/>
    <w:basedOn w:val="Normal"/>
    <w:uiPriority w:val="99"/>
    <w:unhideWhenUsed/>
    <w:rsid w:val="00382478"/>
    <w:pPr>
      <w:spacing w:before="100" w:beforeAutospacing="1" w:after="100" w:afterAutospacing="1"/>
    </w:pPr>
    <w:rPr>
      <w:rFonts w:ascii="Times" w:hAnsi="Times"/>
      <w:sz w:val="20"/>
      <w:szCs w:val="20"/>
    </w:rPr>
  </w:style>
  <w:style w:type="character" w:styleId="Accentuation">
    <w:name w:val="Emphasis"/>
    <w:qFormat/>
    <w:rsid w:val="008808CE"/>
    <w:rPr>
      <w:i/>
      <w:iCs/>
    </w:rPr>
  </w:style>
  <w:style w:type="character" w:customStyle="1" w:styleId="Titre2Car">
    <w:name w:val="Titre 2 Car"/>
    <w:basedOn w:val="Policepardfaut"/>
    <w:link w:val="Titre2"/>
    <w:rsid w:val="00DA78F9"/>
    <w:rPr>
      <w:rFonts w:ascii="Lucida Grande" w:eastAsiaTheme="majorEastAsia" w:hAnsi="Lucida Grande" w:cs="Lucida Grande"/>
      <w:bCs/>
      <w:sz w:val="38"/>
      <w:szCs w:val="38"/>
    </w:rPr>
  </w:style>
  <w:style w:type="paragraph" w:styleId="En-ttedetabledesmatires">
    <w:name w:val="TOC Heading"/>
    <w:basedOn w:val="Titre1"/>
    <w:next w:val="Normal"/>
    <w:uiPriority w:val="39"/>
    <w:unhideWhenUsed/>
    <w:qFormat/>
    <w:rsid w:val="001D135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1">
    <w:name w:val="toc 1"/>
    <w:basedOn w:val="Normal"/>
    <w:next w:val="Normal"/>
    <w:autoRedefine/>
    <w:uiPriority w:val="39"/>
    <w:rsid w:val="001D135B"/>
    <w:pPr>
      <w:spacing w:before="120"/>
    </w:pPr>
    <w:rPr>
      <w:rFonts w:asciiTheme="minorHAnsi" w:hAnsiTheme="minorHAnsi"/>
      <w:b/>
    </w:rPr>
  </w:style>
  <w:style w:type="paragraph" w:styleId="TM2">
    <w:name w:val="toc 2"/>
    <w:basedOn w:val="Normal"/>
    <w:next w:val="Normal"/>
    <w:autoRedefine/>
    <w:uiPriority w:val="39"/>
    <w:rsid w:val="001D135B"/>
    <w:pPr>
      <w:ind w:left="240"/>
    </w:pPr>
    <w:rPr>
      <w:rFonts w:asciiTheme="minorHAnsi" w:hAnsiTheme="minorHAnsi"/>
      <w:b/>
      <w:sz w:val="22"/>
      <w:szCs w:val="22"/>
    </w:rPr>
  </w:style>
  <w:style w:type="paragraph" w:styleId="TM3">
    <w:name w:val="toc 3"/>
    <w:basedOn w:val="Normal"/>
    <w:next w:val="Normal"/>
    <w:autoRedefine/>
    <w:uiPriority w:val="39"/>
    <w:rsid w:val="001D135B"/>
    <w:pPr>
      <w:ind w:left="480"/>
    </w:pPr>
    <w:rPr>
      <w:rFonts w:asciiTheme="minorHAnsi" w:hAnsiTheme="minorHAnsi"/>
      <w:sz w:val="22"/>
      <w:szCs w:val="22"/>
    </w:rPr>
  </w:style>
  <w:style w:type="paragraph" w:styleId="TM4">
    <w:name w:val="toc 4"/>
    <w:basedOn w:val="Normal"/>
    <w:next w:val="Normal"/>
    <w:autoRedefine/>
    <w:uiPriority w:val="39"/>
    <w:rsid w:val="001D135B"/>
    <w:pPr>
      <w:ind w:left="720"/>
    </w:pPr>
    <w:rPr>
      <w:rFonts w:asciiTheme="minorHAnsi" w:hAnsiTheme="minorHAnsi"/>
      <w:sz w:val="20"/>
      <w:szCs w:val="20"/>
    </w:rPr>
  </w:style>
  <w:style w:type="paragraph" w:styleId="TM5">
    <w:name w:val="toc 5"/>
    <w:basedOn w:val="Normal"/>
    <w:next w:val="Normal"/>
    <w:autoRedefine/>
    <w:rsid w:val="001D135B"/>
    <w:pPr>
      <w:ind w:left="960"/>
    </w:pPr>
    <w:rPr>
      <w:rFonts w:asciiTheme="minorHAnsi" w:hAnsiTheme="minorHAnsi"/>
      <w:sz w:val="20"/>
      <w:szCs w:val="20"/>
    </w:rPr>
  </w:style>
  <w:style w:type="paragraph" w:styleId="TM6">
    <w:name w:val="toc 6"/>
    <w:basedOn w:val="Normal"/>
    <w:next w:val="Normal"/>
    <w:autoRedefine/>
    <w:rsid w:val="001D135B"/>
    <w:pPr>
      <w:ind w:left="1200"/>
    </w:pPr>
    <w:rPr>
      <w:rFonts w:asciiTheme="minorHAnsi" w:hAnsiTheme="minorHAnsi"/>
      <w:sz w:val="20"/>
      <w:szCs w:val="20"/>
    </w:rPr>
  </w:style>
  <w:style w:type="paragraph" w:styleId="TM7">
    <w:name w:val="toc 7"/>
    <w:basedOn w:val="Normal"/>
    <w:next w:val="Normal"/>
    <w:autoRedefine/>
    <w:rsid w:val="001D135B"/>
    <w:pPr>
      <w:ind w:left="1440"/>
    </w:pPr>
    <w:rPr>
      <w:rFonts w:asciiTheme="minorHAnsi" w:hAnsiTheme="minorHAnsi"/>
      <w:sz w:val="20"/>
      <w:szCs w:val="20"/>
    </w:rPr>
  </w:style>
  <w:style w:type="paragraph" w:styleId="TM8">
    <w:name w:val="toc 8"/>
    <w:basedOn w:val="Normal"/>
    <w:next w:val="Normal"/>
    <w:autoRedefine/>
    <w:rsid w:val="001D135B"/>
    <w:pPr>
      <w:ind w:left="1680"/>
    </w:pPr>
    <w:rPr>
      <w:rFonts w:asciiTheme="minorHAnsi" w:hAnsiTheme="minorHAnsi"/>
      <w:sz w:val="20"/>
      <w:szCs w:val="20"/>
    </w:rPr>
  </w:style>
  <w:style w:type="paragraph" w:styleId="TM9">
    <w:name w:val="toc 9"/>
    <w:basedOn w:val="Normal"/>
    <w:next w:val="Normal"/>
    <w:autoRedefine/>
    <w:rsid w:val="001D135B"/>
    <w:pPr>
      <w:ind w:left="1920"/>
    </w:pPr>
    <w:rPr>
      <w:rFonts w:asciiTheme="minorHAnsi" w:hAnsiTheme="minorHAnsi"/>
      <w:sz w:val="20"/>
      <w:szCs w:val="20"/>
    </w:rPr>
  </w:style>
  <w:style w:type="character" w:customStyle="1" w:styleId="Titre3Car">
    <w:name w:val="Titre 3 Car"/>
    <w:basedOn w:val="Policepardfaut"/>
    <w:link w:val="Titre3"/>
    <w:rsid w:val="00DA78F9"/>
    <w:rPr>
      <w:rFonts w:ascii="Lucida Grande" w:eastAsiaTheme="majorEastAsia" w:hAnsi="Lucida Grande" w:cs="Lucida Grande"/>
      <w:bCs/>
      <w:sz w:val="34"/>
      <w:szCs w:val="34"/>
    </w:rPr>
  </w:style>
  <w:style w:type="character" w:customStyle="1" w:styleId="Titre4Car">
    <w:name w:val="Titre 4 Car"/>
    <w:basedOn w:val="Policepardfaut"/>
    <w:link w:val="Titre4"/>
    <w:rsid w:val="0090391F"/>
    <w:rPr>
      <w:rFonts w:ascii="Lucida Grande" w:eastAsiaTheme="majorEastAsia" w:hAnsi="Lucida Grande" w:cs="Lucida Grande"/>
      <w:bCs/>
      <w:iCs/>
      <w:sz w:val="32"/>
      <w:szCs w:val="32"/>
    </w:rPr>
  </w:style>
  <w:style w:type="character" w:styleId="Numrodepage">
    <w:name w:val="page number"/>
    <w:basedOn w:val="Policepardfaut"/>
    <w:rsid w:val="003269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Subtitle" w:qFormat="1"/>
    <w:lsdException w:name="Strong" w:qFormat="1"/>
    <w:lsdException w:name="Emphasis" w:qFormat="1"/>
    <w:lsdException w:name="Normal (Web)" w:uiPriority="9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next w:val="Normal"/>
    <w:link w:val="Titre1Car"/>
    <w:qFormat/>
    <w:rsid w:val="00DA78F9"/>
    <w:pPr>
      <w:keepNext/>
      <w:spacing w:before="240" w:after="60"/>
      <w:ind w:left="426" w:hanging="142"/>
      <w:outlineLvl w:val="0"/>
    </w:pPr>
    <w:rPr>
      <w:rFonts w:ascii="Lucida Grande" w:eastAsia="ＭＳ ゴシック" w:hAnsi="Lucida Grande" w:cs="Lucida Grande"/>
      <w:bCs/>
      <w:kern w:val="32"/>
      <w:sz w:val="44"/>
      <w:szCs w:val="44"/>
    </w:rPr>
  </w:style>
  <w:style w:type="paragraph" w:styleId="Titre2">
    <w:name w:val="heading 2"/>
    <w:basedOn w:val="Normal"/>
    <w:next w:val="Normal"/>
    <w:link w:val="Titre2Car"/>
    <w:unhideWhenUsed/>
    <w:qFormat/>
    <w:rsid w:val="00DA78F9"/>
    <w:pPr>
      <w:keepNext/>
      <w:keepLines/>
      <w:spacing w:before="200"/>
      <w:ind w:left="567" w:hanging="284"/>
      <w:outlineLvl w:val="1"/>
    </w:pPr>
    <w:rPr>
      <w:rFonts w:ascii="Lucida Grande" w:eastAsiaTheme="majorEastAsia" w:hAnsi="Lucida Grande" w:cs="Lucida Grande"/>
      <w:bCs/>
      <w:sz w:val="38"/>
      <w:szCs w:val="38"/>
    </w:rPr>
  </w:style>
  <w:style w:type="paragraph" w:styleId="Titre3">
    <w:name w:val="heading 3"/>
    <w:basedOn w:val="Normal"/>
    <w:next w:val="Normal"/>
    <w:link w:val="Titre3Car"/>
    <w:unhideWhenUsed/>
    <w:qFormat/>
    <w:rsid w:val="00DA78F9"/>
    <w:pPr>
      <w:keepNext/>
      <w:keepLines/>
      <w:spacing w:before="200"/>
      <w:ind w:left="284"/>
      <w:outlineLvl w:val="2"/>
    </w:pPr>
    <w:rPr>
      <w:rFonts w:ascii="Lucida Grande" w:eastAsiaTheme="majorEastAsia" w:hAnsi="Lucida Grande" w:cs="Lucida Grande"/>
      <w:bCs/>
      <w:sz w:val="34"/>
      <w:szCs w:val="34"/>
    </w:rPr>
  </w:style>
  <w:style w:type="paragraph" w:styleId="Titre4">
    <w:name w:val="heading 4"/>
    <w:basedOn w:val="Normal"/>
    <w:next w:val="Normal"/>
    <w:link w:val="Titre4Car"/>
    <w:unhideWhenUsed/>
    <w:qFormat/>
    <w:rsid w:val="0090391F"/>
    <w:pPr>
      <w:keepNext/>
      <w:keepLines/>
      <w:spacing w:before="200"/>
      <w:ind w:left="567" w:hanging="284"/>
      <w:outlineLvl w:val="3"/>
    </w:pPr>
    <w:rPr>
      <w:rFonts w:ascii="Lucida Grande" w:eastAsiaTheme="majorEastAsia" w:hAnsi="Lucida Grande" w:cs="Lucida Grande"/>
      <w:bCs/>
      <w:iCs/>
      <w:sz w:val="32"/>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A37CDB"/>
    <w:pPr>
      <w:tabs>
        <w:tab w:val="center" w:pos="4536"/>
        <w:tab w:val="right" w:pos="9072"/>
      </w:tabs>
    </w:pPr>
  </w:style>
  <w:style w:type="paragraph" w:styleId="Pieddepage">
    <w:name w:val="footer"/>
    <w:basedOn w:val="Normal"/>
    <w:semiHidden/>
    <w:rsid w:val="00A37CDB"/>
    <w:pPr>
      <w:tabs>
        <w:tab w:val="center" w:pos="4536"/>
        <w:tab w:val="right" w:pos="9072"/>
      </w:tabs>
    </w:pPr>
  </w:style>
  <w:style w:type="table" w:styleId="Grille">
    <w:name w:val="Table Grid"/>
    <w:basedOn w:val="TableauNormal"/>
    <w:rsid w:val="00A37CDB"/>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semiHidden/>
    <w:rsid w:val="00E7062E"/>
    <w:rPr>
      <w:rFonts w:ascii="Tahoma" w:hAnsi="Tahoma" w:cs="Tahoma"/>
      <w:sz w:val="16"/>
      <w:szCs w:val="16"/>
    </w:rPr>
  </w:style>
  <w:style w:type="paragraph" w:styleId="Titre">
    <w:name w:val="Title"/>
    <w:basedOn w:val="Normal"/>
    <w:next w:val="Normal"/>
    <w:link w:val="TitreCar"/>
    <w:rsid w:val="00AA2562"/>
    <w:pPr>
      <w:spacing w:before="240" w:after="60"/>
      <w:outlineLvl w:val="0"/>
    </w:pPr>
    <w:rPr>
      <w:rFonts w:ascii="Times" w:eastAsia="ＭＳ ゴシック" w:hAnsi="Times"/>
      <w:bCs/>
      <w:kern w:val="28"/>
      <w:sz w:val="28"/>
      <w:szCs w:val="28"/>
    </w:rPr>
  </w:style>
  <w:style w:type="character" w:customStyle="1" w:styleId="TitreCar">
    <w:name w:val="Titre Car"/>
    <w:link w:val="Titre"/>
    <w:rsid w:val="00AA2562"/>
    <w:rPr>
      <w:rFonts w:ascii="Times" w:eastAsia="ＭＳ ゴシック" w:hAnsi="Times"/>
      <w:bCs/>
      <w:kern w:val="28"/>
      <w:sz w:val="28"/>
      <w:szCs w:val="28"/>
    </w:rPr>
  </w:style>
  <w:style w:type="paragraph" w:styleId="Paragraphedeliste">
    <w:name w:val="List Paragraph"/>
    <w:basedOn w:val="Normal"/>
    <w:uiPriority w:val="34"/>
    <w:qFormat/>
    <w:rsid w:val="00CC2030"/>
    <w:pPr>
      <w:ind w:left="708"/>
    </w:pPr>
  </w:style>
  <w:style w:type="character" w:styleId="Titredulivre">
    <w:name w:val="Book Title"/>
    <w:uiPriority w:val="33"/>
    <w:qFormat/>
    <w:rsid w:val="00CC2030"/>
    <w:rPr>
      <w:b/>
      <w:bCs/>
      <w:smallCaps/>
      <w:spacing w:val="5"/>
    </w:rPr>
  </w:style>
  <w:style w:type="character" w:styleId="Rfrenceintense">
    <w:name w:val="Intense Reference"/>
    <w:uiPriority w:val="32"/>
    <w:qFormat/>
    <w:rsid w:val="00CC2030"/>
    <w:rPr>
      <w:smallCaps/>
      <w:color w:val="C0504D"/>
      <w:spacing w:val="5"/>
      <w:u w:val="single"/>
    </w:rPr>
  </w:style>
  <w:style w:type="character" w:customStyle="1" w:styleId="Titre1Car">
    <w:name w:val="Titre 1 Car"/>
    <w:link w:val="Titre1"/>
    <w:rsid w:val="00DA78F9"/>
    <w:rPr>
      <w:rFonts w:ascii="Lucida Grande" w:eastAsia="ＭＳ ゴシック" w:hAnsi="Lucida Grande" w:cs="Lucida Grande"/>
      <w:bCs/>
      <w:kern w:val="32"/>
      <w:sz w:val="44"/>
      <w:szCs w:val="44"/>
    </w:rPr>
  </w:style>
  <w:style w:type="paragraph" w:styleId="Sansinterligne">
    <w:name w:val="No Spacing"/>
    <w:uiPriority w:val="1"/>
    <w:qFormat/>
    <w:rsid w:val="00CC2030"/>
    <w:rPr>
      <w:sz w:val="24"/>
      <w:szCs w:val="24"/>
    </w:rPr>
  </w:style>
  <w:style w:type="character" w:styleId="Accentuationdiscrte">
    <w:name w:val="Subtle Emphasis"/>
    <w:uiPriority w:val="19"/>
    <w:qFormat/>
    <w:rsid w:val="00CC2030"/>
    <w:rPr>
      <w:i/>
      <w:iCs/>
      <w:color w:val="808080"/>
    </w:rPr>
  </w:style>
  <w:style w:type="paragraph" w:customStyle="1" w:styleId="Corp">
    <w:name w:val="Corp"/>
    <w:basedOn w:val="Index1"/>
    <w:qFormat/>
    <w:rsid w:val="00EC524F"/>
    <w:pPr>
      <w:spacing w:line="360" w:lineRule="auto"/>
      <w:ind w:left="360" w:firstLine="0"/>
      <w:jc w:val="both"/>
    </w:pPr>
    <w:rPr>
      <w:rFonts w:ascii="Times" w:hAnsi="Times"/>
      <w:sz w:val="28"/>
      <w:szCs w:val="28"/>
    </w:rPr>
  </w:style>
  <w:style w:type="paragraph" w:styleId="Citation">
    <w:name w:val="Quote"/>
    <w:basedOn w:val="Normal"/>
    <w:next w:val="Normal"/>
    <w:link w:val="CitationCar"/>
    <w:uiPriority w:val="29"/>
    <w:qFormat/>
    <w:rsid w:val="009B4F65"/>
    <w:rPr>
      <w:i/>
      <w:iCs/>
      <w:color w:val="000000"/>
    </w:rPr>
  </w:style>
  <w:style w:type="paragraph" w:styleId="Index1">
    <w:name w:val="index 1"/>
    <w:basedOn w:val="Normal"/>
    <w:next w:val="Normal"/>
    <w:autoRedefine/>
    <w:rsid w:val="00AA2562"/>
    <w:pPr>
      <w:ind w:left="240" w:hanging="240"/>
    </w:pPr>
  </w:style>
  <w:style w:type="character" w:customStyle="1" w:styleId="CitationCar">
    <w:name w:val="Citation Car"/>
    <w:link w:val="Citation"/>
    <w:uiPriority w:val="29"/>
    <w:rsid w:val="009B4F65"/>
    <w:rPr>
      <w:i/>
      <w:iCs/>
      <w:color w:val="000000"/>
      <w:sz w:val="24"/>
      <w:szCs w:val="24"/>
    </w:rPr>
  </w:style>
  <w:style w:type="paragraph" w:styleId="NormalWeb">
    <w:name w:val="Normal (Web)"/>
    <w:basedOn w:val="Normal"/>
    <w:uiPriority w:val="99"/>
    <w:unhideWhenUsed/>
    <w:rsid w:val="00382478"/>
    <w:pPr>
      <w:spacing w:before="100" w:beforeAutospacing="1" w:after="100" w:afterAutospacing="1"/>
    </w:pPr>
    <w:rPr>
      <w:rFonts w:ascii="Times" w:hAnsi="Times"/>
      <w:sz w:val="20"/>
      <w:szCs w:val="20"/>
    </w:rPr>
  </w:style>
  <w:style w:type="character" w:styleId="Accentuation">
    <w:name w:val="Emphasis"/>
    <w:qFormat/>
    <w:rsid w:val="008808CE"/>
    <w:rPr>
      <w:i/>
      <w:iCs/>
    </w:rPr>
  </w:style>
  <w:style w:type="character" w:customStyle="1" w:styleId="Titre2Car">
    <w:name w:val="Titre 2 Car"/>
    <w:basedOn w:val="Policepardfaut"/>
    <w:link w:val="Titre2"/>
    <w:rsid w:val="00DA78F9"/>
    <w:rPr>
      <w:rFonts w:ascii="Lucida Grande" w:eastAsiaTheme="majorEastAsia" w:hAnsi="Lucida Grande" w:cs="Lucida Grande"/>
      <w:bCs/>
      <w:sz w:val="38"/>
      <w:szCs w:val="38"/>
    </w:rPr>
  </w:style>
  <w:style w:type="paragraph" w:styleId="En-ttedetabledesmatires">
    <w:name w:val="TOC Heading"/>
    <w:basedOn w:val="Titre1"/>
    <w:next w:val="Normal"/>
    <w:uiPriority w:val="39"/>
    <w:unhideWhenUsed/>
    <w:qFormat/>
    <w:rsid w:val="001D135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1">
    <w:name w:val="toc 1"/>
    <w:basedOn w:val="Normal"/>
    <w:next w:val="Normal"/>
    <w:autoRedefine/>
    <w:uiPriority w:val="39"/>
    <w:rsid w:val="001D135B"/>
    <w:pPr>
      <w:spacing w:before="120"/>
    </w:pPr>
    <w:rPr>
      <w:rFonts w:asciiTheme="minorHAnsi" w:hAnsiTheme="minorHAnsi"/>
      <w:b/>
    </w:rPr>
  </w:style>
  <w:style w:type="paragraph" w:styleId="TM2">
    <w:name w:val="toc 2"/>
    <w:basedOn w:val="Normal"/>
    <w:next w:val="Normal"/>
    <w:autoRedefine/>
    <w:uiPriority w:val="39"/>
    <w:rsid w:val="001D135B"/>
    <w:pPr>
      <w:ind w:left="240"/>
    </w:pPr>
    <w:rPr>
      <w:rFonts w:asciiTheme="minorHAnsi" w:hAnsiTheme="minorHAnsi"/>
      <w:b/>
      <w:sz w:val="22"/>
      <w:szCs w:val="22"/>
    </w:rPr>
  </w:style>
  <w:style w:type="paragraph" w:styleId="TM3">
    <w:name w:val="toc 3"/>
    <w:basedOn w:val="Normal"/>
    <w:next w:val="Normal"/>
    <w:autoRedefine/>
    <w:uiPriority w:val="39"/>
    <w:rsid w:val="001D135B"/>
    <w:pPr>
      <w:ind w:left="480"/>
    </w:pPr>
    <w:rPr>
      <w:rFonts w:asciiTheme="minorHAnsi" w:hAnsiTheme="minorHAnsi"/>
      <w:sz w:val="22"/>
      <w:szCs w:val="22"/>
    </w:rPr>
  </w:style>
  <w:style w:type="paragraph" w:styleId="TM4">
    <w:name w:val="toc 4"/>
    <w:basedOn w:val="Normal"/>
    <w:next w:val="Normal"/>
    <w:autoRedefine/>
    <w:uiPriority w:val="39"/>
    <w:rsid w:val="001D135B"/>
    <w:pPr>
      <w:ind w:left="720"/>
    </w:pPr>
    <w:rPr>
      <w:rFonts w:asciiTheme="minorHAnsi" w:hAnsiTheme="minorHAnsi"/>
      <w:sz w:val="20"/>
      <w:szCs w:val="20"/>
    </w:rPr>
  </w:style>
  <w:style w:type="paragraph" w:styleId="TM5">
    <w:name w:val="toc 5"/>
    <w:basedOn w:val="Normal"/>
    <w:next w:val="Normal"/>
    <w:autoRedefine/>
    <w:rsid w:val="001D135B"/>
    <w:pPr>
      <w:ind w:left="960"/>
    </w:pPr>
    <w:rPr>
      <w:rFonts w:asciiTheme="minorHAnsi" w:hAnsiTheme="minorHAnsi"/>
      <w:sz w:val="20"/>
      <w:szCs w:val="20"/>
    </w:rPr>
  </w:style>
  <w:style w:type="paragraph" w:styleId="TM6">
    <w:name w:val="toc 6"/>
    <w:basedOn w:val="Normal"/>
    <w:next w:val="Normal"/>
    <w:autoRedefine/>
    <w:rsid w:val="001D135B"/>
    <w:pPr>
      <w:ind w:left="1200"/>
    </w:pPr>
    <w:rPr>
      <w:rFonts w:asciiTheme="minorHAnsi" w:hAnsiTheme="minorHAnsi"/>
      <w:sz w:val="20"/>
      <w:szCs w:val="20"/>
    </w:rPr>
  </w:style>
  <w:style w:type="paragraph" w:styleId="TM7">
    <w:name w:val="toc 7"/>
    <w:basedOn w:val="Normal"/>
    <w:next w:val="Normal"/>
    <w:autoRedefine/>
    <w:rsid w:val="001D135B"/>
    <w:pPr>
      <w:ind w:left="1440"/>
    </w:pPr>
    <w:rPr>
      <w:rFonts w:asciiTheme="minorHAnsi" w:hAnsiTheme="minorHAnsi"/>
      <w:sz w:val="20"/>
      <w:szCs w:val="20"/>
    </w:rPr>
  </w:style>
  <w:style w:type="paragraph" w:styleId="TM8">
    <w:name w:val="toc 8"/>
    <w:basedOn w:val="Normal"/>
    <w:next w:val="Normal"/>
    <w:autoRedefine/>
    <w:rsid w:val="001D135B"/>
    <w:pPr>
      <w:ind w:left="1680"/>
    </w:pPr>
    <w:rPr>
      <w:rFonts w:asciiTheme="minorHAnsi" w:hAnsiTheme="minorHAnsi"/>
      <w:sz w:val="20"/>
      <w:szCs w:val="20"/>
    </w:rPr>
  </w:style>
  <w:style w:type="paragraph" w:styleId="TM9">
    <w:name w:val="toc 9"/>
    <w:basedOn w:val="Normal"/>
    <w:next w:val="Normal"/>
    <w:autoRedefine/>
    <w:rsid w:val="001D135B"/>
    <w:pPr>
      <w:ind w:left="1920"/>
    </w:pPr>
    <w:rPr>
      <w:rFonts w:asciiTheme="minorHAnsi" w:hAnsiTheme="minorHAnsi"/>
      <w:sz w:val="20"/>
      <w:szCs w:val="20"/>
    </w:rPr>
  </w:style>
  <w:style w:type="character" w:customStyle="1" w:styleId="Titre3Car">
    <w:name w:val="Titre 3 Car"/>
    <w:basedOn w:val="Policepardfaut"/>
    <w:link w:val="Titre3"/>
    <w:rsid w:val="00DA78F9"/>
    <w:rPr>
      <w:rFonts w:ascii="Lucida Grande" w:eastAsiaTheme="majorEastAsia" w:hAnsi="Lucida Grande" w:cs="Lucida Grande"/>
      <w:bCs/>
      <w:sz w:val="34"/>
      <w:szCs w:val="34"/>
    </w:rPr>
  </w:style>
  <w:style w:type="character" w:customStyle="1" w:styleId="Titre4Car">
    <w:name w:val="Titre 4 Car"/>
    <w:basedOn w:val="Policepardfaut"/>
    <w:link w:val="Titre4"/>
    <w:rsid w:val="0090391F"/>
    <w:rPr>
      <w:rFonts w:ascii="Lucida Grande" w:eastAsiaTheme="majorEastAsia" w:hAnsi="Lucida Grande" w:cs="Lucida Grande"/>
      <w:bCs/>
      <w:iCs/>
      <w:sz w:val="32"/>
      <w:szCs w:val="32"/>
    </w:rPr>
  </w:style>
  <w:style w:type="character" w:styleId="Numrodepage">
    <w:name w:val="page number"/>
    <w:basedOn w:val="Policepardfaut"/>
    <w:rsid w:val="003269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757195">
      <w:bodyDiv w:val="1"/>
      <w:marLeft w:val="0"/>
      <w:marRight w:val="0"/>
      <w:marTop w:val="0"/>
      <w:marBottom w:val="0"/>
      <w:divBdr>
        <w:top w:val="none" w:sz="0" w:space="0" w:color="auto"/>
        <w:left w:val="none" w:sz="0" w:space="0" w:color="auto"/>
        <w:bottom w:val="none" w:sz="0" w:space="0" w:color="auto"/>
        <w:right w:val="none" w:sz="0" w:space="0" w:color="auto"/>
      </w:divBdr>
      <w:divsChild>
        <w:div w:id="1353189815">
          <w:marLeft w:val="0"/>
          <w:marRight w:val="0"/>
          <w:marTop w:val="0"/>
          <w:marBottom w:val="0"/>
          <w:divBdr>
            <w:top w:val="none" w:sz="0" w:space="0" w:color="auto"/>
            <w:left w:val="none" w:sz="0" w:space="0" w:color="auto"/>
            <w:bottom w:val="none" w:sz="0" w:space="0" w:color="auto"/>
            <w:right w:val="none" w:sz="0" w:space="0" w:color="auto"/>
          </w:divBdr>
          <w:divsChild>
            <w:div w:id="1414162078">
              <w:marLeft w:val="0"/>
              <w:marRight w:val="0"/>
              <w:marTop w:val="0"/>
              <w:marBottom w:val="0"/>
              <w:divBdr>
                <w:top w:val="none" w:sz="0" w:space="0" w:color="auto"/>
                <w:left w:val="none" w:sz="0" w:space="0" w:color="auto"/>
                <w:bottom w:val="none" w:sz="0" w:space="0" w:color="auto"/>
                <w:right w:val="none" w:sz="0" w:space="0" w:color="auto"/>
              </w:divBdr>
              <w:divsChild>
                <w:div w:id="1227913740">
                  <w:marLeft w:val="0"/>
                  <w:marRight w:val="0"/>
                  <w:marTop w:val="0"/>
                  <w:marBottom w:val="0"/>
                  <w:divBdr>
                    <w:top w:val="none" w:sz="0" w:space="0" w:color="auto"/>
                    <w:left w:val="none" w:sz="0" w:space="0" w:color="auto"/>
                    <w:bottom w:val="none" w:sz="0" w:space="0" w:color="auto"/>
                    <w:right w:val="none" w:sz="0" w:space="0" w:color="auto"/>
                  </w:divBdr>
                  <w:divsChild>
                    <w:div w:id="50679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605147">
      <w:bodyDiv w:val="1"/>
      <w:marLeft w:val="0"/>
      <w:marRight w:val="0"/>
      <w:marTop w:val="0"/>
      <w:marBottom w:val="0"/>
      <w:divBdr>
        <w:top w:val="none" w:sz="0" w:space="0" w:color="auto"/>
        <w:left w:val="none" w:sz="0" w:space="0" w:color="auto"/>
        <w:bottom w:val="none" w:sz="0" w:space="0" w:color="auto"/>
        <w:right w:val="none" w:sz="0" w:space="0" w:color="auto"/>
      </w:divBdr>
      <w:divsChild>
        <w:div w:id="813524827">
          <w:marLeft w:val="0"/>
          <w:marRight w:val="0"/>
          <w:marTop w:val="0"/>
          <w:marBottom w:val="0"/>
          <w:divBdr>
            <w:top w:val="none" w:sz="0" w:space="0" w:color="auto"/>
            <w:left w:val="none" w:sz="0" w:space="0" w:color="auto"/>
            <w:bottom w:val="none" w:sz="0" w:space="0" w:color="auto"/>
            <w:right w:val="none" w:sz="0" w:space="0" w:color="auto"/>
          </w:divBdr>
          <w:divsChild>
            <w:div w:id="2012953472">
              <w:marLeft w:val="0"/>
              <w:marRight w:val="0"/>
              <w:marTop w:val="0"/>
              <w:marBottom w:val="0"/>
              <w:divBdr>
                <w:top w:val="none" w:sz="0" w:space="0" w:color="auto"/>
                <w:left w:val="none" w:sz="0" w:space="0" w:color="auto"/>
                <w:bottom w:val="none" w:sz="0" w:space="0" w:color="auto"/>
                <w:right w:val="none" w:sz="0" w:space="0" w:color="auto"/>
              </w:divBdr>
              <w:divsChild>
                <w:div w:id="718405995">
                  <w:marLeft w:val="0"/>
                  <w:marRight w:val="0"/>
                  <w:marTop w:val="0"/>
                  <w:marBottom w:val="0"/>
                  <w:divBdr>
                    <w:top w:val="none" w:sz="0" w:space="0" w:color="auto"/>
                    <w:left w:val="none" w:sz="0" w:space="0" w:color="auto"/>
                    <w:bottom w:val="none" w:sz="0" w:space="0" w:color="auto"/>
                    <w:right w:val="none" w:sz="0" w:space="0" w:color="auto"/>
                  </w:divBdr>
                  <w:divsChild>
                    <w:div w:id="151626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202979">
      <w:bodyDiv w:val="1"/>
      <w:marLeft w:val="0"/>
      <w:marRight w:val="0"/>
      <w:marTop w:val="0"/>
      <w:marBottom w:val="0"/>
      <w:divBdr>
        <w:top w:val="none" w:sz="0" w:space="0" w:color="auto"/>
        <w:left w:val="none" w:sz="0" w:space="0" w:color="auto"/>
        <w:bottom w:val="none" w:sz="0" w:space="0" w:color="auto"/>
        <w:right w:val="none" w:sz="0" w:space="0" w:color="auto"/>
      </w:divBdr>
      <w:divsChild>
        <w:div w:id="883980403">
          <w:marLeft w:val="547"/>
          <w:marRight w:val="0"/>
          <w:marTop w:val="400"/>
          <w:marBottom w:val="0"/>
          <w:divBdr>
            <w:top w:val="none" w:sz="0" w:space="0" w:color="auto"/>
            <w:left w:val="none" w:sz="0" w:space="0" w:color="auto"/>
            <w:bottom w:val="none" w:sz="0" w:space="0" w:color="auto"/>
            <w:right w:val="none" w:sz="0" w:space="0" w:color="auto"/>
          </w:divBdr>
        </w:div>
      </w:divsChild>
    </w:div>
    <w:div w:id="2022270652">
      <w:bodyDiv w:val="1"/>
      <w:marLeft w:val="0"/>
      <w:marRight w:val="0"/>
      <w:marTop w:val="0"/>
      <w:marBottom w:val="0"/>
      <w:divBdr>
        <w:top w:val="none" w:sz="0" w:space="0" w:color="auto"/>
        <w:left w:val="none" w:sz="0" w:space="0" w:color="auto"/>
        <w:bottom w:val="none" w:sz="0" w:space="0" w:color="auto"/>
        <w:right w:val="none" w:sz="0" w:space="0" w:color="auto"/>
      </w:divBdr>
      <w:divsChild>
        <w:div w:id="379018810">
          <w:marLeft w:val="0"/>
          <w:marRight w:val="0"/>
          <w:marTop w:val="0"/>
          <w:marBottom w:val="0"/>
          <w:divBdr>
            <w:top w:val="none" w:sz="0" w:space="0" w:color="auto"/>
            <w:left w:val="none" w:sz="0" w:space="0" w:color="auto"/>
            <w:bottom w:val="none" w:sz="0" w:space="0" w:color="auto"/>
            <w:right w:val="none" w:sz="0" w:space="0" w:color="auto"/>
          </w:divBdr>
          <w:divsChild>
            <w:div w:id="1802261140">
              <w:marLeft w:val="0"/>
              <w:marRight w:val="0"/>
              <w:marTop w:val="0"/>
              <w:marBottom w:val="0"/>
              <w:divBdr>
                <w:top w:val="none" w:sz="0" w:space="0" w:color="auto"/>
                <w:left w:val="none" w:sz="0" w:space="0" w:color="auto"/>
                <w:bottom w:val="none" w:sz="0" w:space="0" w:color="auto"/>
                <w:right w:val="none" w:sz="0" w:space="0" w:color="auto"/>
              </w:divBdr>
              <w:divsChild>
                <w:div w:id="1548569168">
                  <w:marLeft w:val="0"/>
                  <w:marRight w:val="0"/>
                  <w:marTop w:val="0"/>
                  <w:marBottom w:val="0"/>
                  <w:divBdr>
                    <w:top w:val="none" w:sz="0" w:space="0" w:color="auto"/>
                    <w:left w:val="none" w:sz="0" w:space="0" w:color="auto"/>
                    <w:bottom w:val="none" w:sz="0" w:space="0" w:color="auto"/>
                    <w:right w:val="none" w:sz="0" w:space="0" w:color="auto"/>
                  </w:divBdr>
                  <w:divsChild>
                    <w:div w:id="210294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oter" Target="footer2.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0.jpe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1.png"/><Relationship Id="rId33" Type="http://schemas.openxmlformats.org/officeDocument/2006/relationships/image" Target="media/image23.png"/><Relationship Id="rId34" Type="http://schemas.openxmlformats.org/officeDocument/2006/relationships/image" Target="media/image24.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5" Type="http://schemas.openxmlformats.org/officeDocument/2006/relationships/image" Target="media/image25.png"/><Relationship Id="rId36" Type="http://schemas.openxmlformats.org/officeDocument/2006/relationships/image" Target="media/image26.png"/><Relationship Id="rId10" Type="http://schemas.openxmlformats.org/officeDocument/2006/relationships/image" Target="media/image2.emf"/><Relationship Id="rId37" Type="http://schemas.openxmlformats.org/officeDocument/2006/relationships/image" Target="media/image27.png"/><Relationship Id="rId12" Type="http://schemas.openxmlformats.org/officeDocument/2006/relationships/image" Target="media/image3.emf"/><Relationship Id="rId38" Type="http://schemas.openxmlformats.org/officeDocument/2006/relationships/image" Target="media/image28.pn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jpeg"/><Relationship Id="rId45" Type="http://schemas.openxmlformats.org/officeDocument/2006/relationships/header" Target="head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1C855-B28B-3246-9107-DB47FC234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1321</TotalTime>
  <Pages>48</Pages>
  <Words>8357</Words>
  <Characters>45968</Characters>
  <Application>Microsoft Macintosh Word</Application>
  <DocSecurity>0</DocSecurity>
  <Lines>383</Lines>
  <Paragraphs>108</Paragraphs>
  <ScaleCrop>false</ScaleCrop>
  <HeadingPairs>
    <vt:vector size="4" baseType="variant">
      <vt:variant>
        <vt:lpstr>Titre</vt:lpstr>
      </vt:variant>
      <vt:variant>
        <vt:i4>1</vt:i4>
      </vt:variant>
      <vt:variant>
        <vt:lpstr>Headings</vt:lpstr>
      </vt:variant>
      <vt:variant>
        <vt:i4>58</vt:i4>
      </vt:variant>
    </vt:vector>
  </HeadingPairs>
  <TitlesOfParts>
    <vt:vector size="59" baseType="lpstr">
      <vt:lpstr/>
      <vt:lpstr/>
      <vt:lpstr/>
      <vt:lpstr>Remerciement</vt:lpstr>
      <vt:lpstr/>
      <vt:lpstr>Introduction</vt:lpstr>
      <vt:lpstr>Table des matières</vt:lpstr>
      <vt:lpstr>1. Présentation de l'Observatoire Astronomique de Strasbourg </vt:lpstr>
      <vt:lpstr>1.1 Présentation de l'observatoire </vt:lpstr>
      <vt:lpstr>1.1.1 Les lieux</vt:lpstr>
      <vt:lpstr/>
      <vt:lpstr/>
      <vt:lpstr>1.1.2 Les activités de recherche</vt:lpstr>
      <vt:lpstr>1.1.3 Un rayonnement international </vt:lpstr>
      <vt:lpstr/>
      <vt:lpstr>1.1.4 Les Observatoires Virtuels</vt:lpstr>
      <vt:lpstr>1.1.5 Les services du CDS</vt:lpstr>
      <vt:lpstr>1.1.5.1 Vizier</vt:lpstr>
      <vt:lpstr/>
      <vt:lpstr/>
      <vt:lpstr/>
      <vt:lpstr/>
      <vt:lpstr>1.1.5.2 Aladin</vt:lpstr>
      <vt:lpstr>1.1.5.3 Simbad</vt:lpstr>
      <vt:lpstr>1.2 L’équipe du CDS</vt:lpstr>
      <vt:lpstr>1.3 Description du sujet</vt:lpstr>
      <vt:lpstr>2 Organisation du stage</vt:lpstr>
      <vt:lpstr>2.1 Objectifs</vt:lpstr>
      <vt:lpstr>2.1.1 Analyseur syntaxique</vt:lpstr>
      <vt:lpstr>2.1.2 Interface homme machine</vt:lpstr>
      <vt:lpstr/>
      <vt:lpstr>2.1.3 Lien entre les deux projets</vt:lpstr>
      <vt:lpstr/>
      <vt:lpstr/>
      <vt:lpstr>2.2 Planning</vt:lpstr>
      <vt:lpstr/>
      <vt:lpstr>2.3 Méthodes de travail</vt:lpstr>
      <vt:lpstr/>
      <vt:lpstr>2.4 Technologies utilisées</vt:lpstr>
      <vt:lpstr>2.4.1 JavaScript</vt:lpstr>
      <vt:lpstr/>
      <vt:lpstr>3.1 Contexte</vt:lpstr>
      <vt:lpstr/>
      <vt:lpstr>3.2 Etat de l'art</vt:lpstr>
      <vt:lpstr/>
      <vt:lpstr>3.3 Description du standard VOTable</vt:lpstr>
      <vt:lpstr>3.4.2 Gestion de l'encodage</vt:lpstr>
      <vt:lpstr>3.4.3 Optimisation et système de mémoire.</vt:lpstr>
      <vt:lpstr>3.4.6 Mode Développeur </vt:lpstr>
      <vt:lpstr>3.4.4 Méthodes disponibles</vt:lpstr>
      <vt:lpstr>3.4.4.1 Contrôles</vt:lpstr>
      <vt:lpstr>3.4.4.2 Navigation</vt:lpstr>
      <vt:lpstr>3.4.4.3 Guetteur</vt:lpstr>
      <vt:lpstr>3.5 Interface de démonstration</vt:lpstr>
      <vt:lpstr>6 Glossaire</vt:lpstr>
      <vt:lpstr/>
      <vt:lpstr>VOTable : Description .... </vt:lpstr>
      <vt:lpstr>7 Annexe </vt:lpstr>
      <vt:lpstr>8 Bibliographie </vt:lpstr>
    </vt:vector>
  </TitlesOfParts>
  <Company>UTBM</Company>
  <LinksUpToDate>false</LinksUpToDate>
  <CharactersWithSpaces>54217</CharactersWithSpaces>
  <SharedDoc>false</SharedDoc>
  <HLinks>
    <vt:vector size="114" baseType="variant">
      <vt:variant>
        <vt:i4>3735678</vt:i4>
      </vt:variant>
      <vt:variant>
        <vt:i4>12852</vt:i4>
      </vt:variant>
      <vt:variant>
        <vt:i4>1028</vt:i4>
      </vt:variant>
      <vt:variant>
        <vt:i4>1</vt:i4>
      </vt:variant>
      <vt:variant>
        <vt:lpwstr>planetarium-strasbourg</vt:lpwstr>
      </vt:variant>
      <vt:variant>
        <vt:lpwstr/>
      </vt:variant>
      <vt:variant>
        <vt:i4>6684758</vt:i4>
      </vt:variant>
      <vt:variant>
        <vt:i4>33272</vt:i4>
      </vt:variant>
      <vt:variant>
        <vt:i4>1030</vt:i4>
      </vt:variant>
      <vt:variant>
        <vt:i4>1</vt:i4>
      </vt:variant>
      <vt:variant>
        <vt:lpwstr>hierarchie_vot</vt:lpwstr>
      </vt:variant>
      <vt:variant>
        <vt:lpwstr/>
      </vt:variant>
      <vt:variant>
        <vt:i4>4784151</vt:i4>
      </vt:variant>
      <vt:variant>
        <vt:i4>33312</vt:i4>
      </vt:variant>
      <vt:variant>
        <vt:i4>1031</vt:i4>
      </vt:variant>
      <vt:variant>
        <vt:i4>1</vt:i4>
      </vt:variant>
      <vt:variant>
        <vt:lpwstr>exemple_vot</vt:lpwstr>
      </vt:variant>
      <vt:variant>
        <vt:lpwstr/>
      </vt:variant>
      <vt:variant>
        <vt:i4>7209060</vt:i4>
      </vt:variant>
      <vt:variant>
        <vt:i4>33909</vt:i4>
      </vt:variant>
      <vt:variant>
        <vt:i4>1032</vt:i4>
      </vt:variant>
      <vt:variant>
        <vt:i4>1</vt:i4>
      </vt:variant>
      <vt:variant>
        <vt:lpwstr>navigation</vt:lpwstr>
      </vt:variant>
      <vt:variant>
        <vt:lpwstr/>
      </vt:variant>
      <vt:variant>
        <vt:i4>2490399</vt:i4>
      </vt:variant>
      <vt:variant>
        <vt:i4>35041</vt:i4>
      </vt:variant>
      <vt:variant>
        <vt:i4>1033</vt:i4>
      </vt:variant>
      <vt:variant>
        <vt:i4>1</vt:i4>
      </vt:variant>
      <vt:variant>
        <vt:lpwstr>gestion memoire</vt:lpwstr>
      </vt:variant>
      <vt:variant>
        <vt:lpwstr/>
      </vt:variant>
      <vt:variant>
        <vt:i4>2228321</vt:i4>
      </vt:variant>
      <vt:variant>
        <vt:i4>35698</vt:i4>
      </vt:variant>
      <vt:variant>
        <vt:i4>1034</vt:i4>
      </vt:variant>
      <vt:variant>
        <vt:i4>1</vt:i4>
      </vt:variant>
      <vt:variant>
        <vt:lpwstr>debug2</vt:lpwstr>
      </vt:variant>
      <vt:variant>
        <vt:lpwstr/>
      </vt:variant>
      <vt:variant>
        <vt:i4>1048673</vt:i4>
      </vt:variant>
      <vt:variant>
        <vt:i4>35700</vt:i4>
      </vt:variant>
      <vt:variant>
        <vt:i4>1035</vt:i4>
      </vt:variant>
      <vt:variant>
        <vt:i4>1</vt:i4>
      </vt:variant>
      <vt:variant>
        <vt:lpwstr>debug</vt:lpwstr>
      </vt:variant>
      <vt:variant>
        <vt:lpwstr/>
      </vt:variant>
      <vt:variant>
        <vt:i4>545194108</vt:i4>
      </vt:variant>
      <vt:variant>
        <vt:i4>41299</vt:i4>
      </vt:variant>
      <vt:variant>
        <vt:i4>1036</vt:i4>
      </vt:variant>
      <vt:variant>
        <vt:i4>1</vt:i4>
      </vt:variant>
      <vt:variant>
        <vt:lpwstr>Capture d’écran 2015-02-11 à 14</vt:lpwstr>
      </vt:variant>
      <vt:variant>
        <vt:lpwstr/>
      </vt:variant>
      <vt:variant>
        <vt:i4>720980</vt:i4>
      </vt:variant>
      <vt:variant>
        <vt:i4>81928</vt:i4>
      </vt:variant>
      <vt:variant>
        <vt:i4>1026</vt:i4>
      </vt:variant>
      <vt:variant>
        <vt:i4>1</vt:i4>
      </vt:variant>
      <vt:variant>
        <vt:lpwstr>UTBM_RVB_250</vt:lpwstr>
      </vt:variant>
      <vt:variant>
        <vt:lpwstr/>
      </vt:variant>
      <vt:variant>
        <vt:i4>720980</vt:i4>
      </vt:variant>
      <vt:variant>
        <vt:i4>83198</vt:i4>
      </vt:variant>
      <vt:variant>
        <vt:i4>1027</vt:i4>
      </vt:variant>
      <vt:variant>
        <vt:i4>1</vt:i4>
      </vt:variant>
      <vt:variant>
        <vt:lpwstr>UTBM_RVB_250</vt:lpwstr>
      </vt:variant>
      <vt:variant>
        <vt:lpwstr/>
      </vt:variant>
      <vt:variant>
        <vt:i4>3276800</vt:i4>
      </vt:variant>
      <vt:variant>
        <vt:i4>-1</vt:i4>
      </vt:variant>
      <vt:variant>
        <vt:i4>1036</vt:i4>
      </vt:variant>
      <vt:variant>
        <vt:i4>1</vt:i4>
      </vt:variant>
      <vt:variant>
        <vt:lpwstr>020</vt:lpwstr>
      </vt:variant>
      <vt:variant>
        <vt:lpwstr/>
      </vt:variant>
      <vt:variant>
        <vt:i4>7471209</vt:i4>
      </vt:variant>
      <vt:variant>
        <vt:i4>-1</vt:i4>
      </vt:variant>
      <vt:variant>
        <vt:i4>1064</vt:i4>
      </vt:variant>
      <vt:variant>
        <vt:i4>1</vt:i4>
      </vt:variant>
      <vt:variant>
        <vt:lpwstr>vizier</vt:lpwstr>
      </vt:variant>
      <vt:variant>
        <vt:lpwstr/>
      </vt:variant>
      <vt:variant>
        <vt:i4>6684777</vt:i4>
      </vt:variant>
      <vt:variant>
        <vt:i4>-1</vt:i4>
      </vt:variant>
      <vt:variant>
        <vt:i4>1065</vt:i4>
      </vt:variant>
      <vt:variant>
        <vt:i4>1</vt:i4>
      </vt:variant>
      <vt:variant>
        <vt:lpwstr>aladin</vt:lpwstr>
      </vt:variant>
      <vt:variant>
        <vt:lpwstr/>
      </vt:variant>
      <vt:variant>
        <vt:i4>7274623</vt:i4>
      </vt:variant>
      <vt:variant>
        <vt:i4>-1</vt:i4>
      </vt:variant>
      <vt:variant>
        <vt:i4>1066</vt:i4>
      </vt:variant>
      <vt:variant>
        <vt:i4>1</vt:i4>
      </vt:variant>
      <vt:variant>
        <vt:lpwstr>simbad</vt:lpwstr>
      </vt:variant>
      <vt:variant>
        <vt:lpwstr/>
      </vt:variant>
      <vt:variant>
        <vt:i4>7667762</vt:i4>
      </vt:variant>
      <vt:variant>
        <vt:i4>-1</vt:i4>
      </vt:variant>
      <vt:variant>
        <vt:i4>1068</vt:i4>
      </vt:variant>
      <vt:variant>
        <vt:i4>1</vt:i4>
      </vt:variant>
      <vt:variant>
        <vt:lpwstr>javascript_logo</vt:lpwstr>
      </vt:variant>
      <vt:variant>
        <vt:lpwstr/>
      </vt:variant>
      <vt:variant>
        <vt:i4>7405571</vt:i4>
      </vt:variant>
      <vt:variant>
        <vt:i4>-1</vt:i4>
      </vt:variant>
      <vt:variant>
        <vt:i4>1069</vt:i4>
      </vt:variant>
      <vt:variant>
        <vt:i4>1</vt:i4>
      </vt:variant>
      <vt:variant>
        <vt:lpwstr>jQurery</vt:lpwstr>
      </vt:variant>
      <vt:variant>
        <vt:lpwstr/>
      </vt:variant>
      <vt:variant>
        <vt:i4>7143508</vt:i4>
      </vt:variant>
      <vt:variant>
        <vt:i4>-1</vt:i4>
      </vt:variant>
      <vt:variant>
        <vt:i4>1070</vt:i4>
      </vt:variant>
      <vt:variant>
        <vt:i4>1</vt:i4>
      </vt:variant>
      <vt:variant>
        <vt:lpwstr>developper-ajax</vt:lpwstr>
      </vt:variant>
      <vt:variant>
        <vt:lpwstr/>
      </vt:variant>
      <vt:variant>
        <vt:i4>2293879</vt:i4>
      </vt:variant>
      <vt:variant>
        <vt:i4>-1</vt:i4>
      </vt:variant>
      <vt:variant>
        <vt:i4>1071</vt:i4>
      </vt:variant>
      <vt:variant>
        <vt:i4>1</vt:i4>
      </vt:variant>
      <vt:variant>
        <vt:lpwstr>bootstrap-logo</vt:lpwstr>
      </vt:variant>
      <vt:variant>
        <vt:lpwstr/>
      </vt:variant>
      <vt:variant>
        <vt:i4>545194105</vt:i4>
      </vt:variant>
      <vt:variant>
        <vt:i4>-1</vt:i4>
      </vt:variant>
      <vt:variant>
        <vt:i4>1072</vt:i4>
      </vt:variant>
      <vt:variant>
        <vt:i4>1</vt:i4>
      </vt:variant>
      <vt:variant>
        <vt:lpwstr>Capture d’écran 2015-02-11 à 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FOURNIER</dc:creator>
  <cp:keywords/>
  <dc:description/>
  <cp:lastModifiedBy>Thomas Rolling</cp:lastModifiedBy>
  <cp:revision>22</cp:revision>
  <cp:lastPrinted>2015-01-28T13:35:00Z</cp:lastPrinted>
  <dcterms:created xsi:type="dcterms:W3CDTF">2015-01-28T13:35:00Z</dcterms:created>
  <dcterms:modified xsi:type="dcterms:W3CDTF">2015-02-24T20:27:00Z</dcterms:modified>
</cp:coreProperties>
</file>